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32B4" w14:textId="10123D8A" w:rsidR="005A0699" w:rsidRPr="00EF5E1A" w:rsidRDefault="00EF5E1A" w:rsidP="00EF5E1A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u w:val="single"/>
          <w:lang w:val="en-US"/>
        </w:rPr>
        <w:t>Ash/ Mars Class</w:t>
      </w:r>
      <w:r w:rsidR="00556C61" w:rsidRPr="00556C61">
        <w:rPr>
          <w:rFonts w:ascii="Comic Sans MS" w:hAnsi="Comic Sans MS"/>
          <w:sz w:val="28"/>
          <w:szCs w:val="28"/>
          <w:u w:val="single"/>
          <w:lang w:val="en-US"/>
        </w:rPr>
        <w:t xml:space="preserve"> English Home Learning Week Commencing </w:t>
      </w:r>
      <w:r>
        <w:rPr>
          <w:rFonts w:ascii="Comic Sans MS" w:hAnsi="Comic Sans MS"/>
          <w:sz w:val="28"/>
          <w:szCs w:val="28"/>
          <w:u w:val="single"/>
          <w:lang w:val="en-US"/>
        </w:rPr>
        <w:t>14th</w:t>
      </w:r>
      <w:r w:rsidR="00556C61" w:rsidRPr="00556C61">
        <w:rPr>
          <w:rFonts w:ascii="Comic Sans MS" w:hAnsi="Comic Sans MS"/>
          <w:sz w:val="28"/>
          <w:szCs w:val="28"/>
          <w:u w:val="single"/>
          <w:lang w:val="en-US"/>
        </w:rPr>
        <w:t xml:space="preserve"> March 2022</w:t>
      </w:r>
      <w:r>
        <w:rPr>
          <w:rFonts w:ascii="Comic Sans MS" w:hAnsi="Comic Sans MS"/>
          <w:sz w:val="28"/>
          <w:szCs w:val="28"/>
          <w:u w:val="single"/>
          <w:lang w:val="en-US"/>
        </w:rPr>
        <w:t>- Science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3800"/>
        <w:gridCol w:w="3802"/>
        <w:gridCol w:w="3802"/>
      </w:tblGrid>
      <w:tr w:rsidR="00EF5E1A" w14:paraId="31749537" w14:textId="77777777" w:rsidTr="00EF5E1A">
        <w:trPr>
          <w:trHeight w:val="544"/>
        </w:trPr>
        <w:tc>
          <w:tcPr>
            <w:tcW w:w="3800" w:type="dxa"/>
          </w:tcPr>
          <w:p w14:paraId="25C2F46C" w14:textId="08917503" w:rsidR="00EF5E1A" w:rsidRDefault="00EF5E1A" w:rsidP="00556C6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Session 1</w:t>
            </w:r>
          </w:p>
        </w:tc>
        <w:tc>
          <w:tcPr>
            <w:tcW w:w="3800" w:type="dxa"/>
          </w:tcPr>
          <w:p w14:paraId="4327A6C8" w14:textId="2D022093" w:rsidR="00EF5E1A" w:rsidRDefault="00EF5E1A" w:rsidP="00556C6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Session 2</w:t>
            </w:r>
          </w:p>
        </w:tc>
        <w:tc>
          <w:tcPr>
            <w:tcW w:w="3802" w:type="dxa"/>
          </w:tcPr>
          <w:p w14:paraId="63360E70" w14:textId="02C4A073" w:rsidR="00EF5E1A" w:rsidRDefault="00EF5E1A" w:rsidP="00556C6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Session 3</w:t>
            </w:r>
          </w:p>
        </w:tc>
        <w:tc>
          <w:tcPr>
            <w:tcW w:w="3802" w:type="dxa"/>
          </w:tcPr>
          <w:p w14:paraId="2BD4B8FA" w14:textId="7E2F1F5D" w:rsidR="00EF5E1A" w:rsidRDefault="00EF5E1A" w:rsidP="00556C6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Session 4</w:t>
            </w:r>
          </w:p>
        </w:tc>
      </w:tr>
      <w:tr w:rsidR="00476A8A" w14:paraId="0CA11C1E" w14:textId="77777777" w:rsidTr="00A47371">
        <w:trPr>
          <w:trHeight w:val="1274"/>
        </w:trPr>
        <w:tc>
          <w:tcPr>
            <w:tcW w:w="3800" w:type="dxa"/>
          </w:tcPr>
          <w:p w14:paraId="608D2F74" w14:textId="337A080E" w:rsidR="00476A8A" w:rsidRPr="00B93DE6" w:rsidRDefault="00476A8A" w:rsidP="00476A8A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 xml:space="preserve">LO: to </w:t>
            </w:r>
            <w:proofErr w:type="spellStart"/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recognise</w:t>
            </w:r>
            <w:proofErr w:type="spellEnd"/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 xml:space="preserve"> the features of a non-chronological report.</w:t>
            </w:r>
          </w:p>
        </w:tc>
        <w:tc>
          <w:tcPr>
            <w:tcW w:w="3800" w:type="dxa"/>
          </w:tcPr>
          <w:p w14:paraId="23625221" w14:textId="668085A6" w:rsidR="00476A8A" w:rsidRPr="00B93DE6" w:rsidRDefault="00476A8A" w:rsidP="00476A8A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 xml:space="preserve">LO: to carry out and </w:t>
            </w:r>
            <w:proofErr w:type="spellStart"/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organi</w:t>
            </w:r>
            <w:r w:rsidR="00C13B55"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s</w:t>
            </w:r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e</w:t>
            </w:r>
            <w:proofErr w:type="spellEnd"/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 xml:space="preserve"> my research.</w:t>
            </w:r>
          </w:p>
        </w:tc>
        <w:tc>
          <w:tcPr>
            <w:tcW w:w="3802" w:type="dxa"/>
          </w:tcPr>
          <w:p w14:paraId="0DF57F6D" w14:textId="375D4E1D" w:rsidR="00476A8A" w:rsidRPr="00B93DE6" w:rsidRDefault="00476A8A" w:rsidP="00476A8A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LO: to write a non-chronological report.</w:t>
            </w:r>
          </w:p>
        </w:tc>
        <w:tc>
          <w:tcPr>
            <w:tcW w:w="3802" w:type="dxa"/>
          </w:tcPr>
          <w:p w14:paraId="1E263E5C" w14:textId="3E23A425" w:rsidR="00476A8A" w:rsidRPr="00B93DE6" w:rsidRDefault="00476A8A" w:rsidP="00476A8A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93DE6">
              <w:rPr>
                <w:rFonts w:ascii="Comic Sans MS" w:hAnsi="Comic Sans MS"/>
                <w:b/>
                <w:bCs/>
                <w:color w:val="0070C0"/>
                <w:sz w:val="28"/>
                <w:szCs w:val="28"/>
                <w:lang w:val="en-US"/>
              </w:rPr>
              <w:t>LO: to write a non-chronological report.</w:t>
            </w:r>
          </w:p>
        </w:tc>
      </w:tr>
      <w:tr w:rsidR="00476A8A" w14:paraId="71628B0A" w14:textId="77777777" w:rsidTr="001E233B">
        <w:trPr>
          <w:trHeight w:val="3176"/>
        </w:trPr>
        <w:tc>
          <w:tcPr>
            <w:tcW w:w="3800" w:type="dxa"/>
          </w:tcPr>
          <w:p w14:paraId="69D915D6" w14:textId="77777777" w:rsidR="00EE0DD0" w:rsidRPr="00F37DCF" w:rsidRDefault="001E233B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Input: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="001E41FD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share the examples of non-chronological reports with a grown-up. </w:t>
            </w:r>
          </w:p>
          <w:p w14:paraId="32E6C3AB" w14:textId="77777777" w:rsidR="00EE0DD0" w:rsidRPr="00F37DCF" w:rsidRDefault="00EE0DD0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5C0F746C" w14:textId="23F70229" w:rsidR="00476A8A" w:rsidRPr="00F37DCF" w:rsidRDefault="00EE0DD0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Task: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="001A770C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What features can you spot in each of the reports? </w:t>
            </w:r>
            <w:proofErr w:type="spellStart"/>
            <w:r w:rsidR="001A770C" w:rsidRPr="00F37DCF">
              <w:rPr>
                <w:rFonts w:ascii="Comic Sans MS" w:hAnsi="Comic Sans MS"/>
                <w:sz w:val="24"/>
                <w:szCs w:val="24"/>
                <w:lang w:val="en-US"/>
              </w:rPr>
              <w:t>Eg</w:t>
            </w:r>
            <w:proofErr w:type="spellEnd"/>
            <w:r w:rsidR="001A770C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headings, pictures, 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>facts, etc. Use the non-chronological report poster to help you spot and discuss some of the features</w:t>
            </w:r>
            <w:r w:rsidR="00DF5C5A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. </w:t>
            </w:r>
          </w:p>
          <w:p w14:paraId="561AA4CD" w14:textId="5731385E" w:rsidR="00DF5C5A" w:rsidRPr="00F37DCF" w:rsidRDefault="00DF5C5A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E45EB7A" w14:textId="70FC909A" w:rsidR="00EE0DD0" w:rsidRPr="00F37DCF" w:rsidRDefault="004830A3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Year 1: 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label the features of a non-chronological reports on one of the examples. </w:t>
            </w:r>
          </w:p>
          <w:p w14:paraId="619A842F" w14:textId="77777777" w:rsidR="00461C47" w:rsidRPr="00F37DCF" w:rsidRDefault="00461C47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1BC06173" w14:textId="7FCDEB31" w:rsidR="00461C47" w:rsidRPr="00F37DCF" w:rsidRDefault="00461C47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</w:tcPr>
          <w:p w14:paraId="33134291" w14:textId="7D4BAF5F" w:rsidR="00476A8A" w:rsidRPr="00F37DCF" w:rsidRDefault="004830A3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Input: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recap the features of non-chronological reports using the poster from session 1. </w:t>
            </w:r>
            <w:r w:rsidR="00F3307C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In Science we are learning about animals so choose an animal that you will write a report about. </w:t>
            </w:r>
            <w:r w:rsidR="00B642A5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Discuss what you already know about this animal. </w:t>
            </w:r>
          </w:p>
          <w:p w14:paraId="573E4C1B" w14:textId="0BFA8B9E" w:rsidR="00B642A5" w:rsidRPr="00F37DCF" w:rsidRDefault="00B642A5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E67353F" w14:textId="43A2115F" w:rsidR="004830A3" w:rsidRPr="00F37DCF" w:rsidRDefault="00B642A5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Task: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="00463550" w:rsidRPr="00F37DCF">
              <w:rPr>
                <w:rFonts w:ascii="Comic Sans MS" w:hAnsi="Comic Sans MS"/>
                <w:sz w:val="24"/>
                <w:szCs w:val="24"/>
                <w:lang w:val="en-US"/>
              </w:rPr>
              <w:t>use books</w:t>
            </w:r>
            <w:r w:rsidR="00EE719F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and </w:t>
            </w:r>
            <w:r w:rsidR="001D52C0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videos on </w:t>
            </w:r>
            <w:r w:rsidR="00EE719F" w:rsidRPr="00F37DCF">
              <w:rPr>
                <w:rFonts w:ascii="Comic Sans MS" w:hAnsi="Comic Sans MS"/>
                <w:sz w:val="24"/>
                <w:szCs w:val="24"/>
                <w:lang w:val="en-US"/>
              </w:rPr>
              <w:t>the internet to carry out some research about your chosen animal. Can you answer some of the following questions: Is your animal a mammal/</w:t>
            </w:r>
            <w:r w:rsidR="00F64372" w:rsidRPr="00F37DCF">
              <w:rPr>
                <w:rFonts w:ascii="Comic Sans MS" w:hAnsi="Comic Sans MS"/>
                <w:sz w:val="24"/>
                <w:szCs w:val="24"/>
                <w:lang w:val="en-US"/>
              </w:rPr>
              <w:t>bird/ reptile/ amphibian</w:t>
            </w:r>
            <w:r w:rsidR="00917607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/ fish/ minibeast? What does it eat? Is it </w:t>
            </w:r>
            <w:proofErr w:type="gramStart"/>
            <w:r w:rsidR="00917607" w:rsidRPr="00F37DCF"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  <w:proofErr w:type="gramEnd"/>
            <w:r w:rsidR="00917607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herbivore</w:t>
            </w:r>
            <w:r w:rsidR="002B068D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, carnivore or omnivore? What kind of habitat does it like to live in? Use the template to help you </w:t>
            </w:r>
            <w:proofErr w:type="spellStart"/>
            <w:r w:rsidR="002B068D" w:rsidRPr="00F37DCF">
              <w:rPr>
                <w:rFonts w:ascii="Comic Sans MS" w:hAnsi="Comic Sans MS"/>
                <w:sz w:val="24"/>
                <w:szCs w:val="24"/>
                <w:lang w:val="en-US"/>
              </w:rPr>
              <w:t>organise</w:t>
            </w:r>
            <w:proofErr w:type="spellEnd"/>
            <w:r w:rsidR="002B068D"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your ideas. </w:t>
            </w:r>
          </w:p>
        </w:tc>
        <w:tc>
          <w:tcPr>
            <w:tcW w:w="3802" w:type="dxa"/>
          </w:tcPr>
          <w:p w14:paraId="4A0C8B27" w14:textId="2DD8F6DF" w:rsidR="00F37DCF" w:rsidRDefault="00F37DCF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958B2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958B2" w:rsidRPr="00B958B2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Input:</w:t>
            </w:r>
            <w:r w:rsidR="00B958B2">
              <w:rPr>
                <w:rFonts w:ascii="Comic Sans MS" w:hAnsi="Comic Sans MS"/>
                <w:sz w:val="24"/>
                <w:szCs w:val="24"/>
                <w:lang w:val="en-US"/>
              </w:rPr>
              <w:t xml:space="preserve"> recap the features of non-chronological reports using the poster to help you. Look at some examples and read their introductions with an adult. Discuss what would make a good introduction. </w:t>
            </w:r>
            <w:proofErr w:type="spellStart"/>
            <w:r w:rsidR="00B958B2">
              <w:rPr>
                <w:rFonts w:ascii="Comic Sans MS" w:hAnsi="Comic Sans MS"/>
                <w:sz w:val="24"/>
                <w:szCs w:val="24"/>
                <w:lang w:val="en-US"/>
              </w:rPr>
              <w:t>Eg</w:t>
            </w:r>
            <w:proofErr w:type="spellEnd"/>
            <w:r w:rsidR="00B958B2">
              <w:rPr>
                <w:rFonts w:ascii="Comic Sans MS" w:hAnsi="Comic Sans MS"/>
                <w:sz w:val="24"/>
                <w:szCs w:val="24"/>
                <w:lang w:val="en-US"/>
              </w:rPr>
              <w:t xml:space="preserve"> a clear sentence to explain what the report is about. Discuss any keywords you might need to use in your report and explore how to spell them with an adult. </w:t>
            </w:r>
          </w:p>
          <w:p w14:paraId="7783A0C0" w14:textId="0FBADA7E" w:rsidR="00B958B2" w:rsidRDefault="00B958B2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0E5CC741" w14:textId="4EBFF0C4" w:rsidR="00B958B2" w:rsidRDefault="00B958B2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958B2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Task: </w:t>
            </w:r>
            <w:r w:rsidR="00C15164">
              <w:rPr>
                <w:rFonts w:ascii="Comic Sans MS" w:hAnsi="Comic Sans MS"/>
                <w:sz w:val="24"/>
                <w:szCs w:val="24"/>
                <w:lang w:val="en-US"/>
              </w:rPr>
              <w:t xml:space="preserve">write a sentence or 2 as an introduction to your non-chronological report. </w:t>
            </w:r>
            <w:r w:rsidR="00DB464F">
              <w:rPr>
                <w:rFonts w:ascii="Comic Sans MS" w:hAnsi="Comic Sans MS"/>
                <w:sz w:val="24"/>
                <w:szCs w:val="24"/>
                <w:lang w:val="en-US"/>
              </w:rPr>
              <w:t xml:space="preserve">Use the examples to help you. </w:t>
            </w:r>
          </w:p>
          <w:p w14:paraId="34847D59" w14:textId="59C9999F" w:rsidR="00DB464F" w:rsidRDefault="00DB464F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26173DE2" w14:textId="671AE73F" w:rsidR="00DB464F" w:rsidRPr="00B958B2" w:rsidRDefault="00DB464F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Remember to read your sentences back to check they make sense. </w:t>
            </w:r>
          </w:p>
          <w:p w14:paraId="18727BC5" w14:textId="5E4343E3" w:rsidR="00B958B2" w:rsidRPr="00F37DCF" w:rsidRDefault="00B958B2" w:rsidP="001E233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</w:tcPr>
          <w:p w14:paraId="2C5B00FF" w14:textId="77777777" w:rsidR="00B958B2" w:rsidRDefault="00B958B2" w:rsidP="00B958B2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Input: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Recap the features of non-chronological reports and record 3 subheadings for your report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on the template</w:t>
            </w:r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>Eg</w:t>
            </w:r>
            <w:proofErr w:type="spellEnd"/>
            <w:r w:rsidRPr="00F37DCF">
              <w:rPr>
                <w:rFonts w:ascii="Comic Sans MS" w:hAnsi="Comic Sans MS"/>
                <w:sz w:val="24"/>
                <w:szCs w:val="24"/>
                <w:lang w:val="en-US"/>
              </w:rPr>
              <w:t xml:space="preserve"> What is a tiger? What do Tigers Eat? What do Tigers Live?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Discuss these with an adult and discuss what you know about your animal. Can you talk about some facts that you could write under each of the headings?</w:t>
            </w:r>
          </w:p>
          <w:p w14:paraId="3A420DEE" w14:textId="77777777" w:rsidR="00B958B2" w:rsidRDefault="00B958B2" w:rsidP="00B958B2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131D2E64" w14:textId="77777777" w:rsidR="00B958B2" w:rsidRDefault="00B958B2" w:rsidP="00B958B2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F37DCF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Task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: Use your research to write a sentence or 2 under each of your headings. Remember full stops, capital letters and finger spaces. </w:t>
            </w:r>
          </w:p>
          <w:p w14:paraId="7B02EBC9" w14:textId="61897E61" w:rsidR="00476A8A" w:rsidRPr="00F37DCF" w:rsidRDefault="00B958B2" w:rsidP="00B958B2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Year 1 should use conjunctions (and/but/so/because) to extend their sentences.</w:t>
            </w:r>
          </w:p>
        </w:tc>
      </w:tr>
    </w:tbl>
    <w:p w14:paraId="383B292B" w14:textId="77777777" w:rsidR="00556C61" w:rsidRPr="00556C61" w:rsidRDefault="00556C61" w:rsidP="00556C61">
      <w:pPr>
        <w:jc w:val="center"/>
        <w:rPr>
          <w:rFonts w:ascii="Comic Sans MS" w:hAnsi="Comic Sans MS"/>
          <w:sz w:val="28"/>
          <w:szCs w:val="28"/>
          <w:lang w:val="en-US"/>
        </w:rPr>
      </w:pPr>
    </w:p>
    <w:sectPr w:rsidR="00556C61" w:rsidRPr="00556C61" w:rsidSect="00556C61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61"/>
    <w:rsid w:val="000F10AD"/>
    <w:rsid w:val="001A770C"/>
    <w:rsid w:val="001D52C0"/>
    <w:rsid w:val="001E129D"/>
    <w:rsid w:val="001E233B"/>
    <w:rsid w:val="001E41FD"/>
    <w:rsid w:val="002B068D"/>
    <w:rsid w:val="00304345"/>
    <w:rsid w:val="003A6496"/>
    <w:rsid w:val="0040668A"/>
    <w:rsid w:val="00461C47"/>
    <w:rsid w:val="00463550"/>
    <w:rsid w:val="00476A8A"/>
    <w:rsid w:val="004830A3"/>
    <w:rsid w:val="00556C61"/>
    <w:rsid w:val="005A0699"/>
    <w:rsid w:val="006825FF"/>
    <w:rsid w:val="006853C9"/>
    <w:rsid w:val="007766BF"/>
    <w:rsid w:val="008D5CD1"/>
    <w:rsid w:val="00917607"/>
    <w:rsid w:val="009768FE"/>
    <w:rsid w:val="009C4DEC"/>
    <w:rsid w:val="00A47371"/>
    <w:rsid w:val="00B3146D"/>
    <w:rsid w:val="00B642A5"/>
    <w:rsid w:val="00B93DE6"/>
    <w:rsid w:val="00B958B2"/>
    <w:rsid w:val="00C13B55"/>
    <w:rsid w:val="00C15164"/>
    <w:rsid w:val="00CC4AC7"/>
    <w:rsid w:val="00DB464F"/>
    <w:rsid w:val="00DF5C5A"/>
    <w:rsid w:val="00EE0DD0"/>
    <w:rsid w:val="00EE719F"/>
    <w:rsid w:val="00EF5E1A"/>
    <w:rsid w:val="00F3307C"/>
    <w:rsid w:val="00F37DCF"/>
    <w:rsid w:val="00F64372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D3BA"/>
  <w15:chartTrackingRefBased/>
  <w15:docId w15:val="{19E2D39E-7ED0-4711-9167-AA3EE2D1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35</cp:revision>
  <dcterms:created xsi:type="dcterms:W3CDTF">2022-03-07T11:51:00Z</dcterms:created>
  <dcterms:modified xsi:type="dcterms:W3CDTF">2022-03-13T17:51:00Z</dcterms:modified>
</cp:coreProperties>
</file>