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F397" w14:textId="1BBADE3F" w:rsidR="002B303B" w:rsidRPr="001F7100" w:rsidRDefault="00BA7031" w:rsidP="001B26F1">
      <w:pPr>
        <w:jc w:val="center"/>
        <w:rPr>
          <w:rFonts w:ascii="Comic Sans MS" w:hAnsi="Comic Sans MS"/>
          <w:b/>
          <w:sz w:val="28"/>
        </w:rPr>
      </w:pPr>
      <w:r w:rsidRPr="001F7100">
        <w:rPr>
          <w:rFonts w:ascii="Comic Sans MS" w:hAnsi="Comic Sans MS"/>
          <w:b/>
          <w:noProof/>
          <w:sz w:val="28"/>
          <w:lang w:val="en-US"/>
        </w:rPr>
        <w:drawing>
          <wp:anchor distT="0" distB="0" distL="114300" distR="114300" simplePos="0" relativeHeight="251657728" behindDoc="0" locked="0" layoutInCell="1" allowOverlap="1" wp14:anchorId="34E3D2C5" wp14:editId="23198EE2">
            <wp:simplePos x="0" y="0"/>
            <wp:positionH relativeFrom="margin">
              <wp:align>left</wp:align>
            </wp:positionH>
            <wp:positionV relativeFrom="paragraph">
              <wp:posOffset>-204470</wp:posOffset>
            </wp:positionV>
            <wp:extent cx="757237" cy="537371"/>
            <wp:effectExtent l="0" t="0" r="5080" b="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Pr="001F7100">
        <w:rPr>
          <w:rFonts w:ascii="Comic Sans MS" w:hAnsi="Comic Sans MS"/>
          <w:b/>
          <w:noProof/>
          <w:sz w:val="28"/>
          <w:lang w:val="en-US"/>
        </w:rPr>
        <w:drawing>
          <wp:anchor distT="0" distB="0" distL="114300" distR="114300" simplePos="0" relativeHeight="251656704" behindDoc="0" locked="0" layoutInCell="1" allowOverlap="1" wp14:anchorId="268B3A3C" wp14:editId="4645EA3C">
            <wp:simplePos x="0" y="0"/>
            <wp:positionH relativeFrom="margin">
              <wp:posOffset>8815388</wp:posOffset>
            </wp:positionH>
            <wp:positionV relativeFrom="paragraph">
              <wp:posOffset>-199707</wp:posOffset>
            </wp:positionV>
            <wp:extent cx="757237" cy="537371"/>
            <wp:effectExtent l="0" t="0" r="5080" b="0"/>
            <wp:wrapNone/>
            <wp:docPr id="1" name="Picture 1"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004323AB" w:rsidRPr="001F7100">
        <w:rPr>
          <w:rFonts w:ascii="Comic Sans MS" w:hAnsi="Comic Sans MS"/>
          <w:b/>
          <w:noProof/>
          <w:sz w:val="28"/>
          <w:lang w:val="en-US"/>
        </w:rPr>
        <w:t>Oak</w:t>
      </w:r>
      <w:r w:rsidR="00EF5720">
        <w:rPr>
          <w:rFonts w:ascii="Comic Sans MS" w:hAnsi="Comic Sans MS"/>
          <w:b/>
          <w:noProof/>
          <w:sz w:val="28"/>
          <w:lang w:val="en-US"/>
        </w:rPr>
        <w:t>/Jupiter</w:t>
      </w:r>
      <w:r w:rsidR="001B26F1" w:rsidRPr="001F7100">
        <w:rPr>
          <w:rFonts w:ascii="Comic Sans MS" w:hAnsi="Comic Sans MS"/>
          <w:b/>
          <w:sz w:val="28"/>
        </w:rPr>
        <w:t xml:space="preserve"> Class</w:t>
      </w:r>
      <w:r w:rsidR="00B1368E" w:rsidRPr="001F7100">
        <w:rPr>
          <w:rFonts w:ascii="Comic Sans MS" w:hAnsi="Comic Sans MS"/>
          <w:b/>
          <w:sz w:val="28"/>
        </w:rPr>
        <w:t xml:space="preserve"> Home Learning Week Commencing </w:t>
      </w:r>
      <w:r w:rsidR="00DB5401">
        <w:rPr>
          <w:rFonts w:ascii="Comic Sans MS" w:hAnsi="Comic Sans MS"/>
          <w:b/>
          <w:sz w:val="28"/>
        </w:rPr>
        <w:t>6</w:t>
      </w:r>
      <w:r w:rsidR="00DB5401" w:rsidRPr="00DB5401">
        <w:rPr>
          <w:rFonts w:ascii="Comic Sans MS" w:hAnsi="Comic Sans MS"/>
          <w:b/>
          <w:sz w:val="28"/>
          <w:vertAlign w:val="superscript"/>
        </w:rPr>
        <w:t>th</w:t>
      </w:r>
      <w:r w:rsidR="00DB5401">
        <w:rPr>
          <w:rFonts w:ascii="Comic Sans MS" w:hAnsi="Comic Sans MS"/>
          <w:b/>
          <w:sz w:val="28"/>
        </w:rPr>
        <w:t xml:space="preserve"> September</w:t>
      </w:r>
      <w:r w:rsidR="00EF5720">
        <w:rPr>
          <w:rFonts w:ascii="Comic Sans MS" w:hAnsi="Comic Sans MS"/>
          <w:b/>
          <w:sz w:val="28"/>
        </w:rPr>
        <w:t xml:space="preserve"> 2021</w:t>
      </w:r>
    </w:p>
    <w:tbl>
      <w:tblPr>
        <w:tblStyle w:val="TableGrid"/>
        <w:tblW w:w="0" w:type="auto"/>
        <w:tblLook w:val="04A0" w:firstRow="1" w:lastRow="0" w:firstColumn="1" w:lastColumn="0" w:noHBand="0" w:noVBand="1"/>
      </w:tblPr>
      <w:tblGrid>
        <w:gridCol w:w="3686"/>
        <w:gridCol w:w="3686"/>
        <w:gridCol w:w="3686"/>
        <w:gridCol w:w="3686"/>
      </w:tblGrid>
      <w:tr w:rsidR="006D0074" w:rsidRPr="00931AFF" w14:paraId="07963C49" w14:textId="07B9FEE2" w:rsidTr="006D0074">
        <w:tc>
          <w:tcPr>
            <w:tcW w:w="3686" w:type="dxa"/>
          </w:tcPr>
          <w:p w14:paraId="2E4878C4" w14:textId="47770591" w:rsidR="006D0074" w:rsidRPr="00931AFF" w:rsidRDefault="00A57A5B" w:rsidP="003A4AC9">
            <w:pPr>
              <w:jc w:val="center"/>
              <w:rPr>
                <w:rFonts w:ascii="Comic Sans MS" w:hAnsi="Comic Sans MS"/>
                <w:b/>
                <w:bCs/>
                <w:u w:val="single"/>
              </w:rPr>
            </w:pPr>
            <w:r w:rsidRPr="00931AFF">
              <w:rPr>
                <w:rFonts w:ascii="Comic Sans MS" w:hAnsi="Comic Sans MS"/>
                <w:b/>
                <w:bCs/>
                <w:u w:val="single"/>
              </w:rPr>
              <w:t xml:space="preserve">The Secret Sky Garden </w:t>
            </w:r>
            <w:r w:rsidR="0004020A">
              <w:rPr>
                <w:rFonts w:ascii="Comic Sans MS" w:hAnsi="Comic Sans MS"/>
                <w:b/>
                <w:bCs/>
                <w:u w:val="single"/>
              </w:rPr>
              <w:t>L</w:t>
            </w:r>
            <w:r w:rsidRPr="00931AFF">
              <w:rPr>
                <w:rFonts w:ascii="Comic Sans MS" w:hAnsi="Comic Sans MS"/>
                <w:b/>
                <w:bCs/>
                <w:u w:val="single"/>
              </w:rPr>
              <w:t>1</w:t>
            </w:r>
          </w:p>
          <w:p w14:paraId="18A21AFD" w14:textId="77777777" w:rsidR="00611CE8" w:rsidRPr="00931AFF" w:rsidRDefault="00611CE8" w:rsidP="003A4AC9">
            <w:pPr>
              <w:jc w:val="center"/>
              <w:rPr>
                <w:rFonts w:ascii="Comic Sans MS" w:hAnsi="Comic Sans MS"/>
                <w:b/>
                <w:bCs/>
                <w:u w:val="single"/>
              </w:rPr>
            </w:pPr>
          </w:p>
          <w:p w14:paraId="69FA4EBE" w14:textId="6649D455" w:rsidR="00611CE8" w:rsidRDefault="00611CE8" w:rsidP="00611CE8">
            <w:pPr>
              <w:jc w:val="center"/>
              <w:rPr>
                <w:rFonts w:ascii="Comic Sans MS" w:hAnsi="Comic Sans MS"/>
              </w:rPr>
            </w:pPr>
            <w:r w:rsidRPr="00931AFF">
              <w:rPr>
                <w:rFonts w:ascii="Comic Sans MS" w:hAnsi="Comic Sans MS"/>
                <w:lang w:val="en-US"/>
              </w:rPr>
              <w:t>We are looking at ‘</w:t>
            </w:r>
            <w:r w:rsidRPr="00611CE8">
              <w:rPr>
                <w:rFonts w:ascii="Comic Sans MS" w:hAnsi="Comic Sans MS"/>
                <w:lang w:val="en-US"/>
              </w:rPr>
              <w:t>The Secret Sky Garden</w:t>
            </w:r>
            <w:r w:rsidRPr="00931AFF">
              <w:rPr>
                <w:rFonts w:ascii="Comic Sans MS" w:hAnsi="Comic Sans MS"/>
                <w:lang w:val="en-US"/>
              </w:rPr>
              <w:t>’ by</w:t>
            </w:r>
            <w:r w:rsidRPr="00611CE8">
              <w:rPr>
                <w:rFonts w:ascii="Comic Sans MS" w:hAnsi="Comic Sans MS"/>
                <w:lang w:val="en-US"/>
              </w:rPr>
              <w:t xml:space="preserve"> Linda Sarah and Fiona Lumbers</w:t>
            </w:r>
            <w:r w:rsidRPr="00931AFF">
              <w:rPr>
                <w:rFonts w:ascii="Comic Sans MS" w:hAnsi="Comic Sans MS"/>
                <w:lang w:val="en-US"/>
              </w:rPr>
              <w:t xml:space="preserve"> this week. Follow along with the questions on the PowerPoint to think about the </w:t>
            </w:r>
            <w:r w:rsidRPr="00931AFF">
              <w:rPr>
                <w:rFonts w:ascii="Comic Sans MS" w:hAnsi="Comic Sans MS"/>
              </w:rPr>
              <w:t xml:space="preserve">front endpaper of the book and littering. </w:t>
            </w:r>
            <w:r w:rsidR="00A065A4" w:rsidRPr="00931AFF">
              <w:rPr>
                <w:rFonts w:ascii="Comic Sans MS" w:hAnsi="Comic Sans MS"/>
              </w:rPr>
              <w:t>Complete the littering sheet, thinking about what you see and how it makes you feel.</w:t>
            </w:r>
          </w:p>
          <w:p w14:paraId="3963BB50" w14:textId="77777777" w:rsidR="004D4E0A" w:rsidRPr="00611CE8" w:rsidRDefault="004D4E0A" w:rsidP="00611CE8">
            <w:pPr>
              <w:jc w:val="center"/>
              <w:rPr>
                <w:rFonts w:ascii="Comic Sans MS" w:hAnsi="Comic Sans MS"/>
              </w:rPr>
            </w:pPr>
          </w:p>
          <w:p w14:paraId="5A1D2767" w14:textId="77777777" w:rsidR="00611CE8" w:rsidRDefault="004D4E0A" w:rsidP="003A4AC9">
            <w:pPr>
              <w:jc w:val="center"/>
              <w:rPr>
                <w:rFonts w:ascii="Comic Sans MS" w:hAnsi="Comic Sans MS"/>
                <w:lang w:val="en-US"/>
              </w:rPr>
            </w:pPr>
            <w:r>
              <w:rPr>
                <w:noProof/>
              </w:rPr>
              <w:drawing>
                <wp:inline distT="0" distB="0" distL="0" distR="0" wp14:anchorId="4123F4BA" wp14:editId="61787C6A">
                  <wp:extent cx="769620" cy="6760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247" cy="681855"/>
                          </a:xfrm>
                          <a:prstGeom prst="rect">
                            <a:avLst/>
                          </a:prstGeom>
                          <a:noFill/>
                          <a:ln>
                            <a:noFill/>
                          </a:ln>
                        </pic:spPr>
                      </pic:pic>
                    </a:graphicData>
                  </a:graphic>
                </wp:inline>
              </w:drawing>
            </w:r>
          </w:p>
          <w:p w14:paraId="1DE6C249" w14:textId="0B0501A7" w:rsidR="004D4E0A" w:rsidRPr="00931AFF" w:rsidRDefault="004D4E0A" w:rsidP="003A4AC9">
            <w:pPr>
              <w:jc w:val="center"/>
              <w:rPr>
                <w:rFonts w:ascii="Comic Sans MS" w:hAnsi="Comic Sans MS"/>
                <w:lang w:val="en-US"/>
              </w:rPr>
            </w:pPr>
          </w:p>
        </w:tc>
        <w:tc>
          <w:tcPr>
            <w:tcW w:w="3686" w:type="dxa"/>
          </w:tcPr>
          <w:p w14:paraId="76ABA23D" w14:textId="77777777" w:rsidR="006D0074" w:rsidRDefault="003A4AC9" w:rsidP="00FA525C">
            <w:pPr>
              <w:jc w:val="center"/>
              <w:rPr>
                <w:rFonts w:ascii="Comic Sans MS" w:hAnsi="Comic Sans MS"/>
                <w:b/>
                <w:bCs/>
                <w:u w:val="single"/>
              </w:rPr>
            </w:pPr>
            <w:r w:rsidRPr="00FA525C">
              <w:rPr>
                <w:rFonts w:ascii="Comic Sans MS" w:hAnsi="Comic Sans MS"/>
                <w:b/>
                <w:bCs/>
                <w:u w:val="single"/>
              </w:rPr>
              <w:t xml:space="preserve">The Secret Sky Garden </w:t>
            </w:r>
            <w:r w:rsidR="00FA525C">
              <w:rPr>
                <w:rFonts w:ascii="Comic Sans MS" w:hAnsi="Comic Sans MS"/>
                <w:b/>
                <w:bCs/>
                <w:u w:val="single"/>
              </w:rPr>
              <w:t>L</w:t>
            </w:r>
            <w:r w:rsidRPr="00FA525C">
              <w:rPr>
                <w:rFonts w:ascii="Comic Sans MS" w:hAnsi="Comic Sans MS"/>
                <w:b/>
                <w:bCs/>
                <w:u w:val="single"/>
              </w:rPr>
              <w:t>3</w:t>
            </w:r>
          </w:p>
          <w:p w14:paraId="7E1ED8D7" w14:textId="77777777" w:rsidR="006D131F" w:rsidRDefault="006D131F" w:rsidP="00FA525C">
            <w:pPr>
              <w:jc w:val="center"/>
              <w:rPr>
                <w:rFonts w:ascii="Comic Sans MS" w:hAnsi="Comic Sans MS"/>
                <w:b/>
                <w:bCs/>
                <w:u w:val="single"/>
              </w:rPr>
            </w:pPr>
          </w:p>
          <w:p w14:paraId="0C797B50" w14:textId="43EFD14D" w:rsidR="009D2AB4" w:rsidRPr="009D2AB4" w:rsidRDefault="006D131F" w:rsidP="009D2AB4">
            <w:pPr>
              <w:jc w:val="center"/>
              <w:rPr>
                <w:rFonts w:ascii="Comic Sans MS" w:hAnsi="Comic Sans MS"/>
                <w:lang w:val="en-US"/>
              </w:rPr>
            </w:pPr>
            <w:r>
              <w:rPr>
                <w:rFonts w:ascii="Comic Sans MS" w:hAnsi="Comic Sans MS"/>
              </w:rPr>
              <w:t>Just like Funni in our story, can you go outside and take in the beauty of your surroundings.</w:t>
            </w:r>
            <w:r w:rsidR="009D2AB4">
              <w:rPr>
                <w:rFonts w:ascii="Comic Sans MS" w:hAnsi="Comic Sans MS"/>
              </w:rPr>
              <w:t xml:space="preserve"> </w:t>
            </w:r>
            <w:r w:rsidR="009D2AB4" w:rsidRPr="009D2AB4">
              <w:rPr>
                <w:rFonts w:ascii="Comic Sans MS" w:hAnsi="Comic Sans MS"/>
                <w:lang w:val="en-US"/>
              </w:rPr>
              <w:t xml:space="preserve">Focus on what you can hear, </w:t>
            </w:r>
            <w:proofErr w:type="gramStart"/>
            <w:r w:rsidR="009D2AB4" w:rsidRPr="009D2AB4">
              <w:rPr>
                <w:rFonts w:ascii="Comic Sans MS" w:hAnsi="Comic Sans MS"/>
                <w:lang w:val="en-US"/>
              </w:rPr>
              <w:t>see</w:t>
            </w:r>
            <w:proofErr w:type="gramEnd"/>
            <w:r w:rsidR="009D2AB4" w:rsidRPr="009D2AB4">
              <w:rPr>
                <w:rFonts w:ascii="Comic Sans MS" w:hAnsi="Comic Sans MS"/>
                <w:lang w:val="en-US"/>
              </w:rPr>
              <w:t xml:space="preserve"> and smell around </w:t>
            </w:r>
            <w:r w:rsidR="009D2AB4">
              <w:rPr>
                <w:rFonts w:ascii="Comic Sans MS" w:hAnsi="Comic Sans MS"/>
                <w:lang w:val="en-US"/>
              </w:rPr>
              <w:t>you</w:t>
            </w:r>
            <w:r w:rsidR="009D2AB4" w:rsidRPr="009D2AB4">
              <w:rPr>
                <w:rFonts w:ascii="Comic Sans MS" w:hAnsi="Comic Sans MS"/>
                <w:lang w:val="en-US"/>
              </w:rPr>
              <w:t xml:space="preserve">, what </w:t>
            </w:r>
            <w:r w:rsidR="009D2AB4">
              <w:rPr>
                <w:rFonts w:ascii="Comic Sans MS" w:hAnsi="Comic Sans MS"/>
                <w:lang w:val="en-US"/>
              </w:rPr>
              <w:t>you</w:t>
            </w:r>
            <w:r w:rsidR="009D2AB4" w:rsidRPr="009D2AB4">
              <w:rPr>
                <w:rFonts w:ascii="Comic Sans MS" w:hAnsi="Comic Sans MS"/>
                <w:lang w:val="en-US"/>
              </w:rPr>
              <w:t xml:space="preserve"> can touch and how this place makes </w:t>
            </w:r>
            <w:r w:rsidR="009D2AB4">
              <w:rPr>
                <w:rFonts w:ascii="Comic Sans MS" w:hAnsi="Comic Sans MS"/>
                <w:lang w:val="en-US"/>
              </w:rPr>
              <w:t>you</w:t>
            </w:r>
            <w:r w:rsidR="009D2AB4" w:rsidRPr="009D2AB4">
              <w:rPr>
                <w:rFonts w:ascii="Comic Sans MS" w:hAnsi="Comic Sans MS"/>
                <w:lang w:val="en-US"/>
              </w:rPr>
              <w:t xml:space="preserve"> feel. </w:t>
            </w:r>
          </w:p>
          <w:p w14:paraId="2B7C6B4E" w14:textId="77777777" w:rsidR="009D2AB4" w:rsidRPr="009D2AB4" w:rsidRDefault="009D2AB4" w:rsidP="009D2AB4">
            <w:pPr>
              <w:jc w:val="center"/>
              <w:rPr>
                <w:rFonts w:ascii="Comic Sans MS" w:hAnsi="Comic Sans MS"/>
                <w:lang w:val="en-US"/>
              </w:rPr>
            </w:pPr>
            <w:r w:rsidRPr="009D2AB4">
              <w:rPr>
                <w:rFonts w:ascii="Comic Sans MS" w:hAnsi="Comic Sans MS"/>
                <w:lang w:val="en-US"/>
              </w:rPr>
              <w:t xml:space="preserve">Make sketches of things that catch your eye or yourself in the place. </w:t>
            </w:r>
          </w:p>
          <w:p w14:paraId="5F2D4E80" w14:textId="376A897A" w:rsidR="009D2AB4" w:rsidRPr="009D2AB4" w:rsidRDefault="009D2AB4" w:rsidP="009D2AB4">
            <w:pPr>
              <w:jc w:val="center"/>
              <w:rPr>
                <w:rFonts w:ascii="Comic Sans MS" w:hAnsi="Comic Sans MS"/>
                <w:lang w:val="en-US"/>
              </w:rPr>
            </w:pPr>
            <w:r>
              <w:rPr>
                <w:rFonts w:ascii="Comic Sans MS" w:hAnsi="Comic Sans MS"/>
                <w:lang w:val="en-US"/>
              </w:rPr>
              <w:t>For Year 3 ch</w:t>
            </w:r>
            <w:r w:rsidR="007C14D0">
              <w:rPr>
                <w:rFonts w:ascii="Comic Sans MS" w:hAnsi="Comic Sans MS"/>
                <w:lang w:val="en-US"/>
              </w:rPr>
              <w:t>i</w:t>
            </w:r>
            <w:r>
              <w:rPr>
                <w:rFonts w:ascii="Comic Sans MS" w:hAnsi="Comic Sans MS"/>
                <w:lang w:val="en-US"/>
              </w:rPr>
              <w:t>ldren,</w:t>
            </w:r>
            <w:r w:rsidRPr="009D2AB4">
              <w:rPr>
                <w:rFonts w:ascii="Comic Sans MS" w:hAnsi="Comic Sans MS"/>
                <w:lang w:val="en-US"/>
              </w:rPr>
              <w:t xml:space="preserve"> make notes of your thoughts, feelings, or ideas. </w:t>
            </w:r>
          </w:p>
          <w:p w14:paraId="01DFF37D" w14:textId="6829630F" w:rsidR="006D131F" w:rsidRPr="009D2AB4" w:rsidRDefault="006D131F" w:rsidP="00FA525C">
            <w:pPr>
              <w:jc w:val="center"/>
              <w:rPr>
                <w:rFonts w:ascii="Comic Sans MS" w:hAnsi="Comic Sans MS"/>
                <w:lang w:val="en-US"/>
              </w:rPr>
            </w:pPr>
          </w:p>
        </w:tc>
        <w:tc>
          <w:tcPr>
            <w:tcW w:w="3686" w:type="dxa"/>
          </w:tcPr>
          <w:p w14:paraId="2302490A" w14:textId="325B8F3A" w:rsidR="0021024B" w:rsidRPr="001767F2" w:rsidRDefault="0021024B" w:rsidP="0021024B">
            <w:pPr>
              <w:jc w:val="center"/>
              <w:rPr>
                <w:rFonts w:ascii="Comic Sans MS" w:hAnsi="Comic Sans MS"/>
                <w:b/>
                <w:bCs/>
                <w:u w:val="single"/>
              </w:rPr>
            </w:pPr>
            <w:r w:rsidRPr="001767F2">
              <w:rPr>
                <w:rFonts w:ascii="Comic Sans MS" w:hAnsi="Comic Sans MS"/>
                <w:b/>
                <w:bCs/>
                <w:u w:val="single"/>
              </w:rPr>
              <w:t>The Secret Sky Garden L</w:t>
            </w:r>
            <w:r>
              <w:rPr>
                <w:rFonts w:ascii="Comic Sans MS" w:hAnsi="Comic Sans MS"/>
                <w:b/>
                <w:bCs/>
                <w:u w:val="single"/>
              </w:rPr>
              <w:t>5</w:t>
            </w:r>
          </w:p>
          <w:p w14:paraId="0D364D74" w14:textId="77777777" w:rsidR="006D0074" w:rsidRDefault="006D0074" w:rsidP="001455E9">
            <w:pPr>
              <w:jc w:val="center"/>
              <w:rPr>
                <w:rFonts w:ascii="Comic Sans MS" w:hAnsi="Comic Sans MS"/>
                <w:b/>
              </w:rPr>
            </w:pPr>
          </w:p>
          <w:p w14:paraId="3C724A39" w14:textId="65AD0A2C" w:rsidR="00EA44A5" w:rsidRPr="00EA44A5" w:rsidRDefault="00EA44A5" w:rsidP="001455E9">
            <w:pPr>
              <w:jc w:val="center"/>
              <w:rPr>
                <w:rFonts w:ascii="Comic Sans MS" w:hAnsi="Comic Sans MS"/>
                <w:bCs/>
              </w:rPr>
            </w:pPr>
            <w:r w:rsidRPr="00EA44A5">
              <w:rPr>
                <w:rFonts w:ascii="Comic Sans MS" w:hAnsi="Comic Sans MS"/>
                <w:bCs/>
              </w:rPr>
              <w:t xml:space="preserve">Follow along with the PowerPoint to think about the character Funni. We need to think about what Funni may be feeling now the garden has been crated. Can you visualise her and draw what you think she looks </w:t>
            </w:r>
            <w:proofErr w:type="gramStart"/>
            <w:r w:rsidRPr="00EA44A5">
              <w:rPr>
                <w:rFonts w:ascii="Comic Sans MS" w:hAnsi="Comic Sans MS"/>
                <w:bCs/>
              </w:rPr>
              <w:t>like.</w:t>
            </w:r>
            <w:proofErr w:type="gramEnd"/>
            <w:r w:rsidRPr="00EA44A5">
              <w:rPr>
                <w:rFonts w:ascii="Comic Sans MS" w:hAnsi="Comic Sans MS"/>
                <w:bCs/>
              </w:rPr>
              <w:t xml:space="preserve"> Can you write some descriptive phrases and words to go alongside your </w:t>
            </w:r>
            <w:proofErr w:type="gramStart"/>
            <w:r w:rsidRPr="00EA44A5">
              <w:rPr>
                <w:rFonts w:ascii="Comic Sans MS" w:hAnsi="Comic Sans MS"/>
                <w:bCs/>
              </w:rPr>
              <w:t>drawing.</w:t>
            </w:r>
            <w:proofErr w:type="gramEnd"/>
          </w:p>
        </w:tc>
        <w:tc>
          <w:tcPr>
            <w:tcW w:w="3686" w:type="dxa"/>
          </w:tcPr>
          <w:p w14:paraId="125872D6" w14:textId="77777777" w:rsidR="0082075F" w:rsidRPr="00931AFF" w:rsidRDefault="0082075F" w:rsidP="0082075F">
            <w:pPr>
              <w:jc w:val="center"/>
              <w:rPr>
                <w:rFonts w:ascii="Comic Sans MS" w:hAnsi="Comic Sans MS"/>
                <w:b/>
                <w:bCs/>
                <w:u w:val="single"/>
              </w:rPr>
            </w:pPr>
            <w:r w:rsidRPr="00931AFF">
              <w:rPr>
                <w:rFonts w:ascii="Comic Sans MS" w:hAnsi="Comic Sans MS"/>
                <w:b/>
                <w:bCs/>
                <w:u w:val="single"/>
              </w:rPr>
              <w:t>Exciting writing</w:t>
            </w:r>
          </w:p>
          <w:p w14:paraId="663A4060" w14:textId="77777777" w:rsidR="0082075F" w:rsidRPr="00001535" w:rsidRDefault="0082075F" w:rsidP="0082075F">
            <w:pPr>
              <w:jc w:val="center"/>
              <w:rPr>
                <w:rFonts w:ascii="Comic Sans MS" w:hAnsi="Comic Sans MS"/>
                <w:lang w:val="en-US"/>
              </w:rPr>
            </w:pPr>
            <w:r w:rsidRPr="00931AFF">
              <w:rPr>
                <w:rFonts w:ascii="Comic Sans MS" w:hAnsi="Comic Sans MS"/>
                <w:lang w:val="en-US"/>
              </w:rPr>
              <w:t>Can you create a piece of</w:t>
            </w:r>
            <w:r w:rsidRPr="00001535">
              <w:rPr>
                <w:rFonts w:ascii="Comic Sans MS" w:hAnsi="Comic Sans MS"/>
                <w:lang w:val="en-US"/>
              </w:rPr>
              <w:t xml:space="preserve"> persuasive</w:t>
            </w:r>
            <w:r w:rsidRPr="00931AFF">
              <w:rPr>
                <w:rFonts w:ascii="Comic Sans MS" w:hAnsi="Comic Sans MS"/>
                <w:lang w:val="en-US"/>
              </w:rPr>
              <w:t xml:space="preserve"> writing to tell </w:t>
            </w:r>
            <w:r w:rsidRPr="00001535">
              <w:rPr>
                <w:rFonts w:ascii="Comic Sans MS" w:hAnsi="Comic Sans MS"/>
                <w:lang w:val="en-US"/>
              </w:rPr>
              <w:t>people</w:t>
            </w:r>
            <w:r w:rsidRPr="00931AFF">
              <w:rPr>
                <w:rFonts w:ascii="Comic Sans MS" w:hAnsi="Comic Sans MS"/>
                <w:lang w:val="en-US"/>
              </w:rPr>
              <w:t xml:space="preserve"> why they</w:t>
            </w:r>
            <w:r w:rsidRPr="00001535">
              <w:rPr>
                <w:rFonts w:ascii="Comic Sans MS" w:hAnsi="Comic Sans MS"/>
                <w:lang w:val="en-US"/>
              </w:rPr>
              <w:t xml:space="preserve"> shouldn’t litter and what we can do to stop </w:t>
            </w:r>
            <w:proofErr w:type="gramStart"/>
            <w:r w:rsidRPr="00931AFF">
              <w:rPr>
                <w:rFonts w:ascii="Comic Sans MS" w:hAnsi="Comic Sans MS"/>
                <w:lang w:val="en-US"/>
              </w:rPr>
              <w:t>littering</w:t>
            </w:r>
            <w:r w:rsidRPr="00001535">
              <w:rPr>
                <w:rFonts w:ascii="Comic Sans MS" w:hAnsi="Comic Sans MS"/>
                <w:lang w:val="en-US"/>
              </w:rPr>
              <w:t>.</w:t>
            </w:r>
            <w:proofErr w:type="gramEnd"/>
            <w:r w:rsidRPr="00001535">
              <w:rPr>
                <w:rFonts w:ascii="Comic Sans MS" w:hAnsi="Comic Sans MS"/>
                <w:lang w:val="en-US"/>
              </w:rPr>
              <w:t xml:space="preserve"> </w:t>
            </w:r>
            <w:r w:rsidRPr="00931AFF">
              <w:rPr>
                <w:rFonts w:ascii="Comic Sans MS" w:hAnsi="Comic Sans MS"/>
                <w:lang w:val="en-US"/>
              </w:rPr>
              <w:t xml:space="preserve"> Use the word bank to help with important spellings and the success criteria to keep you on task. For Year 3 children, remember to start a new paragraph when you introduce a new point.</w:t>
            </w:r>
          </w:p>
          <w:p w14:paraId="06FD133A" w14:textId="49ABDDA3" w:rsidR="006D0074" w:rsidRDefault="001760ED" w:rsidP="001455E9">
            <w:pPr>
              <w:jc w:val="center"/>
              <w:rPr>
                <w:rFonts w:ascii="Comic Sans MS" w:hAnsi="Comic Sans MS"/>
                <w:b/>
                <w:lang w:val="en-US"/>
              </w:rPr>
            </w:pPr>
            <w:r w:rsidRPr="001760ED">
              <w:rPr>
                <w:rFonts w:ascii="Comic Sans MS" w:hAnsi="Comic Sans MS"/>
                <w:b/>
                <w:noProof/>
              </w:rPr>
              <w:drawing>
                <wp:anchor distT="0" distB="0" distL="114300" distR="114300" simplePos="0" relativeHeight="251659776" behindDoc="0" locked="0" layoutInCell="1" allowOverlap="1" wp14:anchorId="16E702D0" wp14:editId="28AA2810">
                  <wp:simplePos x="0" y="0"/>
                  <wp:positionH relativeFrom="column">
                    <wp:posOffset>798195</wp:posOffset>
                  </wp:positionH>
                  <wp:positionV relativeFrom="paragraph">
                    <wp:posOffset>85090</wp:posOffset>
                  </wp:positionV>
                  <wp:extent cx="634854" cy="734314"/>
                  <wp:effectExtent l="0" t="0" r="0" b="8890"/>
                  <wp:wrapNone/>
                  <wp:docPr id="7" name="Picture 6" descr="A red and white sign&#10;&#10;Description automatically generated with low confidence">
                    <a:extLst xmlns:a="http://schemas.openxmlformats.org/drawingml/2006/main">
                      <a:ext uri="{FF2B5EF4-FFF2-40B4-BE49-F238E27FC236}">
                        <a16:creationId xmlns:a16="http://schemas.microsoft.com/office/drawing/2014/main" id="{175DC8D6-449F-4727-B5DA-CE8F7840AF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and white sign&#10;&#10;Description automatically generated with low confidence">
                            <a:extLst>
                              <a:ext uri="{FF2B5EF4-FFF2-40B4-BE49-F238E27FC236}">
                                <a16:creationId xmlns:a16="http://schemas.microsoft.com/office/drawing/2014/main" id="{175DC8D6-449F-4727-B5DA-CE8F7840AF20}"/>
                              </a:ext>
                            </a:extLst>
                          </pic:cNvPr>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34854" cy="734314"/>
                          </a:xfrm>
                          <a:prstGeom prst="rect">
                            <a:avLst/>
                          </a:prstGeom>
                        </pic:spPr>
                      </pic:pic>
                    </a:graphicData>
                  </a:graphic>
                  <wp14:sizeRelH relativeFrom="margin">
                    <wp14:pctWidth>0</wp14:pctWidth>
                  </wp14:sizeRelH>
                  <wp14:sizeRelV relativeFrom="margin">
                    <wp14:pctHeight>0</wp14:pctHeight>
                  </wp14:sizeRelV>
                </wp:anchor>
              </w:drawing>
            </w:r>
          </w:p>
          <w:p w14:paraId="0573E3DF" w14:textId="11782839" w:rsidR="001760ED" w:rsidRPr="0082075F" w:rsidRDefault="001760ED" w:rsidP="001455E9">
            <w:pPr>
              <w:jc w:val="center"/>
              <w:rPr>
                <w:rFonts w:ascii="Comic Sans MS" w:hAnsi="Comic Sans MS"/>
                <w:b/>
                <w:lang w:val="en-US"/>
              </w:rPr>
            </w:pPr>
            <w:r w:rsidRPr="001760ED">
              <w:rPr>
                <w:rFonts w:ascii="Comic Sans MS" w:hAnsi="Comic Sans MS"/>
                <w:b/>
                <w:noProof/>
              </w:rPr>
              <mc:AlternateContent>
                <mc:Choice Requires="wps">
                  <w:drawing>
                    <wp:anchor distT="0" distB="0" distL="114300" distR="114300" simplePos="0" relativeHeight="251660800" behindDoc="0" locked="0" layoutInCell="1" allowOverlap="1" wp14:anchorId="031E045E" wp14:editId="1664F7C7">
                      <wp:simplePos x="0" y="0"/>
                      <wp:positionH relativeFrom="column">
                        <wp:posOffset>7513955</wp:posOffset>
                      </wp:positionH>
                      <wp:positionV relativeFrom="paragraph">
                        <wp:posOffset>1392555</wp:posOffset>
                      </wp:positionV>
                      <wp:extent cx="187843" cy="138772"/>
                      <wp:effectExtent l="0" t="0" r="0" b="0"/>
                      <wp:wrapNone/>
                      <wp:docPr id="8" name="TextBox 7">
                        <a:extLst xmlns:a="http://schemas.openxmlformats.org/drawingml/2006/main">
                          <a:ext uri="{FF2B5EF4-FFF2-40B4-BE49-F238E27FC236}">
                            <a16:creationId xmlns:a16="http://schemas.microsoft.com/office/drawing/2014/main" id="{54852F7C-89D9-4022-84C1-E9AEB537BF4A}"/>
                          </a:ext>
                        </a:extLst>
                      </wp:docPr>
                      <wp:cNvGraphicFramePr/>
                      <a:graphic xmlns:a="http://schemas.openxmlformats.org/drawingml/2006/main">
                        <a:graphicData uri="http://schemas.microsoft.com/office/word/2010/wordprocessingShape">
                          <wps:wsp>
                            <wps:cNvSpPr txBox="1"/>
                            <wps:spPr>
                              <a:xfrm>
                                <a:off x="0" y="0"/>
                                <a:ext cx="187843" cy="138772"/>
                              </a:xfrm>
                              <a:prstGeom prst="rect">
                                <a:avLst/>
                              </a:prstGeom>
                              <a:noFill/>
                            </wps:spPr>
                            <wps:txbx>
                              <w:txbxContent>
                                <w:p w14:paraId="5CCB120B" w14:textId="77777777" w:rsidR="001760ED" w:rsidRDefault="00EA44A5" w:rsidP="001760ED">
                                  <w:pPr>
                                    <w:rPr>
                                      <w:rFonts w:hAnsi="Calibri"/>
                                      <w:color w:val="000000" w:themeColor="text1"/>
                                      <w:kern w:val="24"/>
                                      <w:sz w:val="18"/>
                                      <w:szCs w:val="18"/>
                                    </w:rPr>
                                  </w:pPr>
                                  <w:hyperlink r:id="rId9" w:history="1">
                                    <w:r w:rsidR="001760ED">
                                      <w:rPr>
                                        <w:rStyle w:val="Hyperlink"/>
                                        <w:rFonts w:hAnsi="Calibri"/>
                                        <w:color w:val="000000" w:themeColor="text1"/>
                                        <w:kern w:val="24"/>
                                        <w:sz w:val="18"/>
                                        <w:szCs w:val="18"/>
                                      </w:rPr>
                                      <w:t>This Photo</w:t>
                                    </w:r>
                                  </w:hyperlink>
                                  <w:r w:rsidR="001760ED">
                                    <w:rPr>
                                      <w:rFonts w:hAnsi="Calibri"/>
                                      <w:color w:val="000000" w:themeColor="text1"/>
                                      <w:kern w:val="24"/>
                                      <w:sz w:val="18"/>
                                      <w:szCs w:val="18"/>
                                    </w:rPr>
                                    <w:t xml:space="preserve"> by Unknown Author is licensed under </w:t>
                                  </w:r>
                                  <w:hyperlink r:id="rId10" w:history="1">
                                    <w:r w:rsidR="001760ED">
                                      <w:rPr>
                                        <w:rStyle w:val="Hyperlink"/>
                                        <w:rFonts w:hAnsi="Calibri"/>
                                        <w:color w:val="000000" w:themeColor="text1"/>
                                        <w:kern w:val="24"/>
                                        <w:sz w:val="18"/>
                                        <w:szCs w:val="18"/>
                                      </w:rPr>
                                      <w:t>CC BY-SA</w:t>
                                    </w:r>
                                  </w:hyperlink>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31E045E" id="_x0000_t202" coordsize="21600,21600" o:spt="202" path="m,l,21600r21600,l21600,xe">
                      <v:stroke joinstyle="miter"/>
                      <v:path gradientshapeok="t" o:connecttype="rect"/>
                    </v:shapetype>
                    <v:shape id="TextBox 7" o:spid="_x0000_s1026" type="#_x0000_t202" style="position:absolute;left:0;text-align:left;margin-left:591.65pt;margin-top:109.65pt;width:14.8pt;height:1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" filled="f" stroked="f">
                      <v:textbox>
                        <w:txbxContent>
                          <w:p w14:paraId="5CCB120B" w14:textId="77777777" w:rsidR="001760ED" w:rsidRDefault="001760ED" w:rsidP="001760ED">
                            <w:pPr>
                              <w:rPr>
                                <w:rFonts w:hAnsi="Calibri"/>
                                <w:color w:val="000000" w:themeColor="text1"/>
                                <w:kern w:val="24"/>
                                <w:sz w:val="18"/>
                                <w:szCs w:val="18"/>
                              </w:rPr>
                            </w:pPr>
                            <w:hyperlink r:id="rId11" w:history="1">
                              <w:r>
                                <w:rPr>
                                  <w:rStyle w:val="Hyperlink"/>
                                  <w:rFonts w:hAnsi="Calibri"/>
                                  <w:color w:val="000000" w:themeColor="text1"/>
                                  <w:kern w:val="24"/>
                                  <w:sz w:val="18"/>
                                  <w:szCs w:val="18"/>
                                </w:rPr>
                                <w:t>This Photo</w:t>
                              </w:r>
                            </w:hyperlink>
                            <w:r>
                              <w:rPr>
                                <w:rFonts w:hAnsi="Calibri"/>
                                <w:color w:val="000000" w:themeColor="text1"/>
                                <w:kern w:val="24"/>
                                <w:sz w:val="18"/>
                                <w:szCs w:val="18"/>
                              </w:rPr>
                              <w:t xml:space="preserve"> by Unknown Author is licensed under </w:t>
                            </w:r>
                            <w:hyperlink r:id="rId12" w:history="1">
                              <w:r>
                                <w:rPr>
                                  <w:rStyle w:val="Hyperlink"/>
                                  <w:rFonts w:hAnsi="Calibri"/>
                                  <w:color w:val="000000" w:themeColor="text1"/>
                                  <w:kern w:val="24"/>
                                  <w:sz w:val="18"/>
                                  <w:szCs w:val="18"/>
                                </w:rPr>
                                <w:t>CC BY-SA</w:t>
                              </w:r>
                            </w:hyperlink>
                          </w:p>
                        </w:txbxContent>
                      </v:textbox>
                    </v:shape>
                  </w:pict>
                </mc:Fallback>
              </mc:AlternateContent>
            </w:r>
          </w:p>
        </w:tc>
      </w:tr>
      <w:tr w:rsidR="006D0074" w:rsidRPr="00931AFF" w14:paraId="29862E54" w14:textId="49F9853A" w:rsidTr="006D0074">
        <w:tc>
          <w:tcPr>
            <w:tcW w:w="3686" w:type="dxa"/>
          </w:tcPr>
          <w:p w14:paraId="18C2BEC7" w14:textId="4C1D4989" w:rsidR="006D0074" w:rsidRPr="00931AFF" w:rsidRDefault="003A4AC9" w:rsidP="004B0796">
            <w:pPr>
              <w:jc w:val="center"/>
              <w:rPr>
                <w:rFonts w:ascii="Comic Sans MS" w:hAnsi="Comic Sans MS"/>
                <w:b/>
                <w:bCs/>
                <w:u w:val="single"/>
              </w:rPr>
            </w:pPr>
            <w:r w:rsidRPr="00931AFF">
              <w:rPr>
                <w:rFonts w:ascii="Comic Sans MS" w:hAnsi="Comic Sans MS"/>
                <w:b/>
                <w:bCs/>
                <w:u w:val="single"/>
              </w:rPr>
              <w:t xml:space="preserve">The Secret Sky Garden </w:t>
            </w:r>
            <w:r w:rsidR="0004020A">
              <w:rPr>
                <w:rFonts w:ascii="Comic Sans MS" w:hAnsi="Comic Sans MS"/>
                <w:b/>
                <w:bCs/>
                <w:u w:val="single"/>
              </w:rPr>
              <w:t>L</w:t>
            </w:r>
            <w:r w:rsidRPr="00931AFF">
              <w:rPr>
                <w:rFonts w:ascii="Comic Sans MS" w:hAnsi="Comic Sans MS"/>
                <w:b/>
                <w:bCs/>
                <w:u w:val="single"/>
              </w:rPr>
              <w:t>2</w:t>
            </w:r>
          </w:p>
          <w:p w14:paraId="35579CF8" w14:textId="4F02DA25" w:rsidR="00931AFF" w:rsidRPr="00931AFF" w:rsidRDefault="00931AFF" w:rsidP="00931AFF">
            <w:pPr>
              <w:jc w:val="center"/>
              <w:rPr>
                <w:rFonts w:ascii="Comic Sans MS" w:hAnsi="Comic Sans MS"/>
                <w:lang w:val="en-US"/>
              </w:rPr>
            </w:pPr>
            <w:r w:rsidRPr="00931AFF">
              <w:rPr>
                <w:rFonts w:ascii="Comic Sans MS" w:hAnsi="Comic Sans MS"/>
                <w:lang w:val="en-US"/>
              </w:rPr>
              <w:t xml:space="preserve">Can you create an informational poster to discuss the problem of littering in our community, including in and around </w:t>
            </w:r>
            <w:proofErr w:type="gramStart"/>
            <w:r w:rsidRPr="00931AFF">
              <w:rPr>
                <w:rFonts w:ascii="Comic Sans MS" w:hAnsi="Comic Sans MS"/>
                <w:lang w:val="en-US"/>
              </w:rPr>
              <w:t>school.</w:t>
            </w:r>
            <w:proofErr w:type="gramEnd"/>
          </w:p>
          <w:p w14:paraId="7D2DB865" w14:textId="77777777" w:rsidR="00931AFF" w:rsidRPr="00931AFF" w:rsidRDefault="00931AFF" w:rsidP="00931AFF">
            <w:pPr>
              <w:jc w:val="center"/>
              <w:rPr>
                <w:rFonts w:ascii="Comic Sans MS" w:hAnsi="Comic Sans MS"/>
                <w:lang w:val="en-US"/>
              </w:rPr>
            </w:pPr>
            <w:r w:rsidRPr="00931AFF">
              <w:rPr>
                <w:rFonts w:ascii="Comic Sans MS" w:hAnsi="Comic Sans MS"/>
                <w:lang w:val="en-US"/>
              </w:rPr>
              <w:t>Think about:</w:t>
            </w:r>
          </w:p>
          <w:p w14:paraId="5E0806E1" w14:textId="77777777" w:rsidR="00931AFF" w:rsidRPr="004D4E0A" w:rsidRDefault="00931AFF" w:rsidP="004D4E0A">
            <w:pPr>
              <w:pStyle w:val="ListParagraph"/>
              <w:numPr>
                <w:ilvl w:val="0"/>
                <w:numId w:val="18"/>
              </w:numPr>
              <w:ind w:left="318"/>
              <w:rPr>
                <w:rFonts w:ascii="Comic Sans MS" w:hAnsi="Comic Sans MS"/>
                <w:lang w:val="en-US"/>
              </w:rPr>
            </w:pPr>
            <w:r w:rsidRPr="004D4E0A">
              <w:rPr>
                <w:rFonts w:ascii="Comic Sans MS" w:hAnsi="Comic Sans MS"/>
                <w:lang w:val="en-US"/>
              </w:rPr>
              <w:t>Why are you creating this poster?</w:t>
            </w:r>
          </w:p>
          <w:p w14:paraId="74FCE03E" w14:textId="77777777" w:rsidR="00931AFF" w:rsidRPr="004D4E0A" w:rsidRDefault="00931AFF" w:rsidP="004D4E0A">
            <w:pPr>
              <w:pStyle w:val="ListParagraph"/>
              <w:numPr>
                <w:ilvl w:val="0"/>
                <w:numId w:val="18"/>
              </w:numPr>
              <w:ind w:left="318"/>
              <w:rPr>
                <w:rFonts w:ascii="Comic Sans MS" w:hAnsi="Comic Sans MS"/>
                <w:lang w:val="en-US"/>
              </w:rPr>
            </w:pPr>
            <w:r w:rsidRPr="004D4E0A">
              <w:rPr>
                <w:rFonts w:ascii="Comic Sans MS" w:hAnsi="Comic Sans MS"/>
                <w:lang w:val="en-US"/>
              </w:rPr>
              <w:t>Who is this poster for?</w:t>
            </w:r>
          </w:p>
          <w:p w14:paraId="2433AA0E" w14:textId="77777777" w:rsidR="00931AFF" w:rsidRPr="004D4E0A" w:rsidRDefault="00931AFF" w:rsidP="004D4E0A">
            <w:pPr>
              <w:pStyle w:val="ListParagraph"/>
              <w:numPr>
                <w:ilvl w:val="0"/>
                <w:numId w:val="18"/>
              </w:numPr>
              <w:ind w:left="318"/>
              <w:rPr>
                <w:rFonts w:ascii="Comic Sans MS" w:hAnsi="Comic Sans MS"/>
                <w:lang w:val="en-US"/>
              </w:rPr>
            </w:pPr>
            <w:r w:rsidRPr="004D4E0A">
              <w:rPr>
                <w:rFonts w:ascii="Comic Sans MS" w:hAnsi="Comic Sans MS"/>
                <w:lang w:val="en-US"/>
              </w:rPr>
              <w:t>What do you need to tell people?</w:t>
            </w:r>
          </w:p>
          <w:p w14:paraId="6D0F948E" w14:textId="2B7D7C0D" w:rsidR="00931AFF" w:rsidRPr="004D4E0A" w:rsidRDefault="00931AFF" w:rsidP="004D4E0A">
            <w:pPr>
              <w:pStyle w:val="ListParagraph"/>
              <w:numPr>
                <w:ilvl w:val="0"/>
                <w:numId w:val="18"/>
              </w:numPr>
              <w:ind w:left="318"/>
              <w:rPr>
                <w:rFonts w:ascii="Comic Sans MS" w:hAnsi="Comic Sans MS"/>
                <w:lang w:val="en-US"/>
              </w:rPr>
            </w:pPr>
            <w:r w:rsidRPr="004D4E0A">
              <w:rPr>
                <w:rFonts w:ascii="Comic Sans MS" w:hAnsi="Comic Sans MS"/>
                <w:lang w:val="en-US"/>
              </w:rPr>
              <w:t>What language will you use to make your messages clear and persuasive?</w:t>
            </w:r>
          </w:p>
          <w:p w14:paraId="29936C40" w14:textId="560F01BE" w:rsidR="00931AFF" w:rsidRPr="00931AFF" w:rsidRDefault="00931AFF" w:rsidP="004B0796">
            <w:pPr>
              <w:jc w:val="center"/>
              <w:rPr>
                <w:rFonts w:ascii="Comic Sans MS" w:hAnsi="Comic Sans MS"/>
                <w:b/>
                <w:bCs/>
                <w:u w:val="single"/>
                <w:lang w:val="en-US"/>
              </w:rPr>
            </w:pPr>
          </w:p>
        </w:tc>
        <w:tc>
          <w:tcPr>
            <w:tcW w:w="3686" w:type="dxa"/>
          </w:tcPr>
          <w:p w14:paraId="5B7AB3C3" w14:textId="77777777" w:rsidR="006D0074" w:rsidRPr="001767F2" w:rsidRDefault="003A4AC9" w:rsidP="00FA525C">
            <w:pPr>
              <w:jc w:val="center"/>
              <w:rPr>
                <w:rFonts w:ascii="Comic Sans MS" w:hAnsi="Comic Sans MS"/>
                <w:b/>
                <w:bCs/>
                <w:u w:val="single"/>
              </w:rPr>
            </w:pPr>
            <w:r w:rsidRPr="001767F2">
              <w:rPr>
                <w:rFonts w:ascii="Comic Sans MS" w:hAnsi="Comic Sans MS"/>
                <w:b/>
                <w:bCs/>
                <w:u w:val="single"/>
              </w:rPr>
              <w:t xml:space="preserve">The Secret Sky Garden </w:t>
            </w:r>
            <w:r w:rsidR="000701D9" w:rsidRPr="001767F2">
              <w:rPr>
                <w:rFonts w:ascii="Comic Sans MS" w:hAnsi="Comic Sans MS"/>
                <w:b/>
                <w:bCs/>
                <w:u w:val="single"/>
              </w:rPr>
              <w:t>L</w:t>
            </w:r>
            <w:r w:rsidRPr="001767F2">
              <w:rPr>
                <w:rFonts w:ascii="Comic Sans MS" w:hAnsi="Comic Sans MS"/>
                <w:b/>
                <w:bCs/>
                <w:u w:val="single"/>
              </w:rPr>
              <w:t>4</w:t>
            </w:r>
          </w:p>
          <w:p w14:paraId="1D22813E" w14:textId="70907BF0" w:rsidR="002B7650" w:rsidRPr="001767F2" w:rsidRDefault="00E02297" w:rsidP="002B7650">
            <w:pPr>
              <w:jc w:val="center"/>
              <w:rPr>
                <w:rFonts w:ascii="Comic Sans MS" w:hAnsi="Comic Sans MS"/>
                <w:lang w:val="en-US"/>
              </w:rPr>
            </w:pPr>
            <w:r w:rsidRPr="001767F2">
              <w:rPr>
                <w:rFonts w:ascii="Comic Sans MS" w:hAnsi="Comic Sans MS"/>
              </w:rPr>
              <w:t xml:space="preserve">Have a listen to the story until the second repetition of ‘But something was missing. Definitely.’ </w:t>
            </w:r>
            <w:r w:rsidR="00CA5977" w:rsidRPr="001767F2">
              <w:rPr>
                <w:rFonts w:ascii="Comic Sans MS" w:hAnsi="Comic Sans MS"/>
              </w:rPr>
              <w:t xml:space="preserve">What have we learnt about Funni so far? </w:t>
            </w:r>
            <w:r w:rsidR="00521F9A" w:rsidRPr="001767F2">
              <w:rPr>
                <w:rFonts w:ascii="Comic Sans MS" w:hAnsi="Comic Sans MS"/>
              </w:rPr>
              <w:t xml:space="preserve">What is her character like? </w:t>
            </w:r>
            <w:r w:rsidR="002B7650" w:rsidRPr="001767F2">
              <w:rPr>
                <w:rFonts w:ascii="Comic Sans MS" w:hAnsi="Comic Sans MS"/>
                <w:lang w:val="en-US"/>
              </w:rPr>
              <w:t xml:space="preserve">Can you create your own character description of Funni based on what we have read and seen so </w:t>
            </w:r>
            <w:proofErr w:type="gramStart"/>
            <w:r w:rsidR="002B7650" w:rsidRPr="001767F2">
              <w:rPr>
                <w:rFonts w:ascii="Comic Sans MS" w:hAnsi="Comic Sans MS"/>
                <w:lang w:val="en-US"/>
              </w:rPr>
              <w:t>far.</w:t>
            </w:r>
            <w:proofErr w:type="gramEnd"/>
            <w:r w:rsidR="002B7650" w:rsidRPr="001767F2">
              <w:rPr>
                <w:rFonts w:ascii="Comic Sans MS" w:hAnsi="Comic Sans MS"/>
                <w:lang w:val="en-US"/>
              </w:rPr>
              <w:t xml:space="preserve"> </w:t>
            </w:r>
          </w:p>
          <w:p w14:paraId="4FC4E663" w14:textId="77777777" w:rsidR="002B7650" w:rsidRPr="001767F2" w:rsidRDefault="002B7650" w:rsidP="00F163D7">
            <w:pPr>
              <w:pStyle w:val="ListParagraph"/>
              <w:ind w:left="449"/>
              <w:rPr>
                <w:rFonts w:ascii="Comic Sans MS" w:hAnsi="Comic Sans MS"/>
                <w:lang w:val="en-US"/>
              </w:rPr>
            </w:pPr>
            <w:r w:rsidRPr="001767F2">
              <w:rPr>
                <w:rFonts w:ascii="Comic Sans MS" w:hAnsi="Comic Sans MS"/>
                <w:lang w:val="en-US"/>
              </w:rPr>
              <w:t>You could include:</w:t>
            </w:r>
          </w:p>
          <w:p w14:paraId="2BE25F42" w14:textId="77777777" w:rsidR="002B7650" w:rsidRPr="002B7650" w:rsidRDefault="002B7650" w:rsidP="00CE55BA">
            <w:pPr>
              <w:numPr>
                <w:ilvl w:val="0"/>
                <w:numId w:val="20"/>
              </w:numPr>
              <w:ind w:left="449"/>
              <w:rPr>
                <w:rFonts w:ascii="Comic Sans MS" w:hAnsi="Comic Sans MS"/>
                <w:lang w:val="en-US"/>
              </w:rPr>
            </w:pPr>
            <w:r w:rsidRPr="002B7650">
              <w:rPr>
                <w:rFonts w:ascii="Comic Sans MS" w:hAnsi="Comic Sans MS"/>
                <w:lang w:val="en-US"/>
              </w:rPr>
              <w:t>Details about her appearance</w:t>
            </w:r>
          </w:p>
          <w:p w14:paraId="266D216C" w14:textId="77777777" w:rsidR="002B7650" w:rsidRPr="002B7650" w:rsidRDefault="002B7650" w:rsidP="00CE55BA">
            <w:pPr>
              <w:numPr>
                <w:ilvl w:val="0"/>
                <w:numId w:val="20"/>
              </w:numPr>
              <w:ind w:left="449"/>
              <w:rPr>
                <w:rFonts w:ascii="Comic Sans MS" w:hAnsi="Comic Sans MS"/>
                <w:lang w:val="en-US"/>
              </w:rPr>
            </w:pPr>
            <w:r w:rsidRPr="002B7650">
              <w:rPr>
                <w:rFonts w:ascii="Comic Sans MS" w:hAnsi="Comic Sans MS"/>
                <w:lang w:val="en-US"/>
              </w:rPr>
              <w:t>Background</w:t>
            </w:r>
          </w:p>
          <w:p w14:paraId="43A7F9C9" w14:textId="77777777" w:rsidR="002B7650" w:rsidRPr="002B7650" w:rsidRDefault="002B7650" w:rsidP="00CE55BA">
            <w:pPr>
              <w:numPr>
                <w:ilvl w:val="0"/>
                <w:numId w:val="20"/>
              </w:numPr>
              <w:ind w:left="449"/>
              <w:rPr>
                <w:rFonts w:ascii="Comic Sans MS" w:hAnsi="Comic Sans MS"/>
                <w:lang w:val="en-US"/>
              </w:rPr>
            </w:pPr>
            <w:r w:rsidRPr="002B7650">
              <w:rPr>
                <w:rFonts w:ascii="Comic Sans MS" w:hAnsi="Comic Sans MS"/>
                <w:lang w:val="en-US"/>
              </w:rPr>
              <w:t>Her likes and dislikes</w:t>
            </w:r>
          </w:p>
          <w:p w14:paraId="5E5191EE" w14:textId="1E266DC9" w:rsidR="00DE0AC4" w:rsidRPr="00FA525C" w:rsidRDefault="00DE0AC4" w:rsidP="00FA525C">
            <w:pPr>
              <w:jc w:val="center"/>
              <w:rPr>
                <w:rFonts w:ascii="Comic Sans MS" w:hAnsi="Comic Sans MS"/>
                <w:b/>
                <w:bCs/>
                <w:u w:val="single"/>
              </w:rPr>
            </w:pPr>
          </w:p>
        </w:tc>
        <w:tc>
          <w:tcPr>
            <w:tcW w:w="3686" w:type="dxa"/>
          </w:tcPr>
          <w:p w14:paraId="3C775880" w14:textId="7595CFE5" w:rsidR="00681712" w:rsidRPr="001767F2" w:rsidRDefault="00681712" w:rsidP="00681712">
            <w:pPr>
              <w:jc w:val="center"/>
              <w:rPr>
                <w:rFonts w:ascii="Comic Sans MS" w:hAnsi="Comic Sans MS"/>
                <w:b/>
                <w:bCs/>
                <w:u w:val="single"/>
              </w:rPr>
            </w:pPr>
            <w:r w:rsidRPr="001767F2">
              <w:rPr>
                <w:rFonts w:ascii="Comic Sans MS" w:hAnsi="Comic Sans MS"/>
                <w:b/>
                <w:bCs/>
                <w:u w:val="single"/>
              </w:rPr>
              <w:t>The Secret Sky Garden L</w:t>
            </w:r>
            <w:r>
              <w:rPr>
                <w:rFonts w:ascii="Comic Sans MS" w:hAnsi="Comic Sans MS"/>
                <w:b/>
                <w:bCs/>
                <w:u w:val="single"/>
              </w:rPr>
              <w:t>6</w:t>
            </w:r>
          </w:p>
          <w:p w14:paraId="5175A6A0" w14:textId="26645E8E" w:rsidR="006D0074" w:rsidRPr="00EA44A5" w:rsidRDefault="00EA44A5" w:rsidP="00EA44A5">
            <w:pPr>
              <w:jc w:val="center"/>
              <w:rPr>
                <w:rFonts w:ascii="Comic Sans MS" w:hAnsi="Comic Sans MS"/>
                <w:bCs/>
              </w:rPr>
            </w:pPr>
            <w:r w:rsidRPr="00EA44A5">
              <w:rPr>
                <w:rFonts w:ascii="Comic Sans MS" w:hAnsi="Comic Sans MS"/>
                <w:bCs/>
              </w:rPr>
              <w:t xml:space="preserve">In this session we are thinking about the feelings of different characters. </w:t>
            </w:r>
            <w:r>
              <w:rPr>
                <w:rFonts w:ascii="Comic Sans MS" w:hAnsi="Comic Sans MS"/>
                <w:bCs/>
              </w:rPr>
              <w:t>Follow</w:t>
            </w:r>
            <w:r w:rsidRPr="00EA44A5">
              <w:rPr>
                <w:rFonts w:ascii="Comic Sans MS" w:hAnsi="Comic Sans MS"/>
                <w:bCs/>
              </w:rPr>
              <w:t xml:space="preserve"> along with the PowerPoint to answer the questions. Have a discussion with someone in your household to answer the questions about Funni and Zoo.</w:t>
            </w:r>
          </w:p>
        </w:tc>
        <w:tc>
          <w:tcPr>
            <w:tcW w:w="3686" w:type="dxa"/>
          </w:tcPr>
          <w:p w14:paraId="230841D8" w14:textId="215748FC" w:rsidR="00520498" w:rsidRPr="005311D1" w:rsidRDefault="002B011B" w:rsidP="005311D1">
            <w:pPr>
              <w:jc w:val="center"/>
              <w:rPr>
                <w:rFonts w:ascii="Comic Sans MS" w:hAnsi="Comic Sans MS"/>
                <w:b/>
                <w:u w:val="single"/>
              </w:rPr>
            </w:pPr>
            <w:r w:rsidRPr="00B3354E">
              <w:rPr>
                <w:rFonts w:ascii="Comic Sans MS" w:hAnsi="Comic Sans MS"/>
                <w:b/>
                <w:u w:val="single"/>
              </w:rPr>
              <w:t>The Roman Empire</w:t>
            </w:r>
          </w:p>
          <w:p w14:paraId="159F1653" w14:textId="04AFD92E" w:rsidR="00520498" w:rsidRDefault="00520498" w:rsidP="001455E9">
            <w:pPr>
              <w:jc w:val="center"/>
              <w:rPr>
                <w:rFonts w:ascii="Comic Sans MS" w:hAnsi="Comic Sans MS"/>
                <w:bCs/>
              </w:rPr>
            </w:pPr>
            <w:r w:rsidRPr="00B3354E">
              <w:rPr>
                <w:rFonts w:ascii="Comic Sans MS" w:hAnsi="Comic Sans MS"/>
                <w:bCs/>
              </w:rPr>
              <w:t xml:space="preserve">We are going to be making our own Roman coins using clay this week. </w:t>
            </w:r>
            <w:r w:rsidR="001C62E2" w:rsidRPr="00B3354E">
              <w:rPr>
                <w:rFonts w:ascii="Comic Sans MS" w:hAnsi="Comic Sans MS"/>
                <w:bCs/>
              </w:rPr>
              <w:t xml:space="preserve">You can use the pictures for inspiration. </w:t>
            </w:r>
            <w:r w:rsidRPr="00B3354E">
              <w:rPr>
                <w:rFonts w:ascii="Comic Sans MS" w:hAnsi="Comic Sans MS"/>
                <w:bCs/>
              </w:rPr>
              <w:t>Using the design sheet, can you sketch your own Roman coin, thinking about the tools and materials you might need to make it. Then, try to create your own coin. You can use the recipe here to make salt dough coins.</w:t>
            </w:r>
          </w:p>
          <w:p w14:paraId="692B6431" w14:textId="77777777" w:rsidR="00087609" w:rsidRPr="00B3354E" w:rsidRDefault="00087609" w:rsidP="001455E9">
            <w:pPr>
              <w:jc w:val="center"/>
              <w:rPr>
                <w:rFonts w:ascii="Comic Sans MS" w:hAnsi="Comic Sans MS"/>
                <w:bCs/>
              </w:rPr>
            </w:pPr>
          </w:p>
          <w:p w14:paraId="0478EA26" w14:textId="4D1704D9" w:rsidR="00520498" w:rsidRPr="00B3354E" w:rsidRDefault="00EA44A5" w:rsidP="001455E9">
            <w:pPr>
              <w:jc w:val="center"/>
              <w:rPr>
                <w:rFonts w:ascii="Comic Sans MS" w:hAnsi="Comic Sans MS"/>
                <w:bCs/>
              </w:rPr>
            </w:pPr>
            <w:hyperlink r:id="rId13" w:history="1">
              <w:r w:rsidR="00520498" w:rsidRPr="00087609">
                <w:rPr>
                  <w:rStyle w:val="Hyperlink"/>
                  <w:rFonts w:ascii="Comic Sans MS" w:hAnsi="Comic Sans MS"/>
                  <w:sz w:val="18"/>
                  <w:szCs w:val="18"/>
                </w:rPr>
                <w:t>How to make salt dough - BBC Good Food</w:t>
              </w:r>
            </w:hyperlink>
          </w:p>
        </w:tc>
      </w:tr>
    </w:tbl>
    <w:p w14:paraId="1BAC1D11" w14:textId="77777777" w:rsidR="001B26F1" w:rsidRPr="00931AFF" w:rsidRDefault="001B26F1" w:rsidP="00C855EE">
      <w:pPr>
        <w:rPr>
          <w:rFonts w:ascii="Comic Sans MS" w:hAnsi="Comic Sans MS"/>
          <w:sz w:val="24"/>
        </w:rPr>
      </w:pPr>
    </w:p>
    <w:sectPr w:rsidR="001B26F1" w:rsidRPr="00931AFF" w:rsidSect="001B26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F3B14"/>
    <w:multiLevelType w:val="hybridMultilevel"/>
    <w:tmpl w:val="7F8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B0B4E"/>
    <w:multiLevelType w:val="hybridMultilevel"/>
    <w:tmpl w:val="A2285598"/>
    <w:lvl w:ilvl="0" w:tplc="3582308C">
      <w:start w:val="1"/>
      <w:numFmt w:val="bullet"/>
      <w:lvlText w:val="•"/>
      <w:lvlJc w:val="left"/>
      <w:pPr>
        <w:tabs>
          <w:tab w:val="num" w:pos="720"/>
        </w:tabs>
        <w:ind w:left="720" w:hanging="360"/>
      </w:pPr>
      <w:rPr>
        <w:rFonts w:ascii="Arial" w:hAnsi="Arial" w:hint="default"/>
      </w:rPr>
    </w:lvl>
    <w:lvl w:ilvl="1" w:tplc="CF684158" w:tentative="1">
      <w:start w:val="1"/>
      <w:numFmt w:val="bullet"/>
      <w:lvlText w:val="•"/>
      <w:lvlJc w:val="left"/>
      <w:pPr>
        <w:tabs>
          <w:tab w:val="num" w:pos="1440"/>
        </w:tabs>
        <w:ind w:left="1440" w:hanging="360"/>
      </w:pPr>
      <w:rPr>
        <w:rFonts w:ascii="Arial" w:hAnsi="Arial" w:hint="default"/>
      </w:rPr>
    </w:lvl>
    <w:lvl w:ilvl="2" w:tplc="1C0C7242" w:tentative="1">
      <w:start w:val="1"/>
      <w:numFmt w:val="bullet"/>
      <w:lvlText w:val="•"/>
      <w:lvlJc w:val="left"/>
      <w:pPr>
        <w:tabs>
          <w:tab w:val="num" w:pos="2160"/>
        </w:tabs>
        <w:ind w:left="2160" w:hanging="360"/>
      </w:pPr>
      <w:rPr>
        <w:rFonts w:ascii="Arial" w:hAnsi="Arial" w:hint="default"/>
      </w:rPr>
    </w:lvl>
    <w:lvl w:ilvl="3" w:tplc="D6FAC5E0" w:tentative="1">
      <w:start w:val="1"/>
      <w:numFmt w:val="bullet"/>
      <w:lvlText w:val="•"/>
      <w:lvlJc w:val="left"/>
      <w:pPr>
        <w:tabs>
          <w:tab w:val="num" w:pos="2880"/>
        </w:tabs>
        <w:ind w:left="2880" w:hanging="360"/>
      </w:pPr>
      <w:rPr>
        <w:rFonts w:ascii="Arial" w:hAnsi="Arial" w:hint="default"/>
      </w:rPr>
    </w:lvl>
    <w:lvl w:ilvl="4" w:tplc="945AA516" w:tentative="1">
      <w:start w:val="1"/>
      <w:numFmt w:val="bullet"/>
      <w:lvlText w:val="•"/>
      <w:lvlJc w:val="left"/>
      <w:pPr>
        <w:tabs>
          <w:tab w:val="num" w:pos="3600"/>
        </w:tabs>
        <w:ind w:left="3600" w:hanging="360"/>
      </w:pPr>
      <w:rPr>
        <w:rFonts w:ascii="Arial" w:hAnsi="Arial" w:hint="default"/>
      </w:rPr>
    </w:lvl>
    <w:lvl w:ilvl="5" w:tplc="C3229202" w:tentative="1">
      <w:start w:val="1"/>
      <w:numFmt w:val="bullet"/>
      <w:lvlText w:val="•"/>
      <w:lvlJc w:val="left"/>
      <w:pPr>
        <w:tabs>
          <w:tab w:val="num" w:pos="4320"/>
        </w:tabs>
        <w:ind w:left="4320" w:hanging="360"/>
      </w:pPr>
      <w:rPr>
        <w:rFonts w:ascii="Arial" w:hAnsi="Arial" w:hint="default"/>
      </w:rPr>
    </w:lvl>
    <w:lvl w:ilvl="6" w:tplc="BAC460CE" w:tentative="1">
      <w:start w:val="1"/>
      <w:numFmt w:val="bullet"/>
      <w:lvlText w:val="•"/>
      <w:lvlJc w:val="left"/>
      <w:pPr>
        <w:tabs>
          <w:tab w:val="num" w:pos="5040"/>
        </w:tabs>
        <w:ind w:left="5040" w:hanging="360"/>
      </w:pPr>
      <w:rPr>
        <w:rFonts w:ascii="Arial" w:hAnsi="Arial" w:hint="default"/>
      </w:rPr>
    </w:lvl>
    <w:lvl w:ilvl="7" w:tplc="18C208C0" w:tentative="1">
      <w:start w:val="1"/>
      <w:numFmt w:val="bullet"/>
      <w:lvlText w:val="•"/>
      <w:lvlJc w:val="left"/>
      <w:pPr>
        <w:tabs>
          <w:tab w:val="num" w:pos="5760"/>
        </w:tabs>
        <w:ind w:left="5760" w:hanging="360"/>
      </w:pPr>
      <w:rPr>
        <w:rFonts w:ascii="Arial" w:hAnsi="Arial" w:hint="default"/>
      </w:rPr>
    </w:lvl>
    <w:lvl w:ilvl="8" w:tplc="097AF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F7409"/>
    <w:multiLevelType w:val="hybridMultilevel"/>
    <w:tmpl w:val="7C6A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19"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14"/>
  </w:num>
  <w:num w:numId="5">
    <w:abstractNumId w:val="2"/>
  </w:num>
  <w:num w:numId="6">
    <w:abstractNumId w:val="1"/>
  </w:num>
  <w:num w:numId="7">
    <w:abstractNumId w:val="8"/>
  </w:num>
  <w:num w:numId="8">
    <w:abstractNumId w:val="3"/>
  </w:num>
  <w:num w:numId="9">
    <w:abstractNumId w:val="15"/>
  </w:num>
  <w:num w:numId="10">
    <w:abstractNumId w:val="4"/>
  </w:num>
  <w:num w:numId="11">
    <w:abstractNumId w:val="19"/>
  </w:num>
  <w:num w:numId="12">
    <w:abstractNumId w:val="10"/>
  </w:num>
  <w:num w:numId="13">
    <w:abstractNumId w:val="12"/>
  </w:num>
  <w:num w:numId="14">
    <w:abstractNumId w:val="17"/>
  </w:num>
  <w:num w:numId="15">
    <w:abstractNumId w:val="11"/>
  </w:num>
  <w:num w:numId="16">
    <w:abstractNumId w:val="18"/>
  </w:num>
  <w:num w:numId="17">
    <w:abstractNumId w:val="16"/>
  </w:num>
  <w:num w:numId="18">
    <w:abstractNumId w:val="9"/>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001535"/>
    <w:rsid w:val="00014FB4"/>
    <w:rsid w:val="00025843"/>
    <w:rsid w:val="00031117"/>
    <w:rsid w:val="0004020A"/>
    <w:rsid w:val="000462D3"/>
    <w:rsid w:val="000515D4"/>
    <w:rsid w:val="000701D9"/>
    <w:rsid w:val="00071FFF"/>
    <w:rsid w:val="000825C2"/>
    <w:rsid w:val="00087609"/>
    <w:rsid w:val="000A0F68"/>
    <w:rsid w:val="000C4BC1"/>
    <w:rsid w:val="000F083B"/>
    <w:rsid w:val="00101A2D"/>
    <w:rsid w:val="00111C40"/>
    <w:rsid w:val="00141896"/>
    <w:rsid w:val="001455E9"/>
    <w:rsid w:val="001760ED"/>
    <w:rsid w:val="001767F2"/>
    <w:rsid w:val="001B26F1"/>
    <w:rsid w:val="001C0673"/>
    <w:rsid w:val="001C62E2"/>
    <w:rsid w:val="001E283B"/>
    <w:rsid w:val="001F7100"/>
    <w:rsid w:val="0021024B"/>
    <w:rsid w:val="00264E4F"/>
    <w:rsid w:val="00267433"/>
    <w:rsid w:val="00287B07"/>
    <w:rsid w:val="00291CC2"/>
    <w:rsid w:val="002B011B"/>
    <w:rsid w:val="002B303B"/>
    <w:rsid w:val="002B3E79"/>
    <w:rsid w:val="002B7650"/>
    <w:rsid w:val="002F502F"/>
    <w:rsid w:val="002F576D"/>
    <w:rsid w:val="003113BB"/>
    <w:rsid w:val="003516A7"/>
    <w:rsid w:val="003520A9"/>
    <w:rsid w:val="00360AC9"/>
    <w:rsid w:val="00367D53"/>
    <w:rsid w:val="0037145E"/>
    <w:rsid w:val="00377E62"/>
    <w:rsid w:val="003A4AC9"/>
    <w:rsid w:val="00416B71"/>
    <w:rsid w:val="00422146"/>
    <w:rsid w:val="00425973"/>
    <w:rsid w:val="004323AB"/>
    <w:rsid w:val="00442A96"/>
    <w:rsid w:val="004B0796"/>
    <w:rsid w:val="004B7B4D"/>
    <w:rsid w:val="004C66DB"/>
    <w:rsid w:val="004C734A"/>
    <w:rsid w:val="004D1FA6"/>
    <w:rsid w:val="004D4E0A"/>
    <w:rsid w:val="00520498"/>
    <w:rsid w:val="00521F9A"/>
    <w:rsid w:val="005311D1"/>
    <w:rsid w:val="00572572"/>
    <w:rsid w:val="00575E49"/>
    <w:rsid w:val="0058600C"/>
    <w:rsid w:val="005A42FC"/>
    <w:rsid w:val="005C073D"/>
    <w:rsid w:val="005D492F"/>
    <w:rsid w:val="005E25DE"/>
    <w:rsid w:val="005E661F"/>
    <w:rsid w:val="00603F06"/>
    <w:rsid w:val="00611CE8"/>
    <w:rsid w:val="00642059"/>
    <w:rsid w:val="00662C61"/>
    <w:rsid w:val="00663F8C"/>
    <w:rsid w:val="00673D1C"/>
    <w:rsid w:val="00681712"/>
    <w:rsid w:val="006976EC"/>
    <w:rsid w:val="006D0074"/>
    <w:rsid w:val="006D131F"/>
    <w:rsid w:val="007119DC"/>
    <w:rsid w:val="00722598"/>
    <w:rsid w:val="00747C31"/>
    <w:rsid w:val="00765E0E"/>
    <w:rsid w:val="007C14D0"/>
    <w:rsid w:val="007E39C6"/>
    <w:rsid w:val="007F535B"/>
    <w:rsid w:val="0082075F"/>
    <w:rsid w:val="00826C27"/>
    <w:rsid w:val="00837F5D"/>
    <w:rsid w:val="00854776"/>
    <w:rsid w:val="00861F7D"/>
    <w:rsid w:val="008777DB"/>
    <w:rsid w:val="00880A16"/>
    <w:rsid w:val="00893D0E"/>
    <w:rsid w:val="008B4368"/>
    <w:rsid w:val="008E311A"/>
    <w:rsid w:val="008F2863"/>
    <w:rsid w:val="00924299"/>
    <w:rsid w:val="00926C83"/>
    <w:rsid w:val="00931AFF"/>
    <w:rsid w:val="00955F10"/>
    <w:rsid w:val="00992D2F"/>
    <w:rsid w:val="009C0F10"/>
    <w:rsid w:val="009D011D"/>
    <w:rsid w:val="009D2AB4"/>
    <w:rsid w:val="009F2FB4"/>
    <w:rsid w:val="009F36E6"/>
    <w:rsid w:val="009F4EE5"/>
    <w:rsid w:val="009F6E07"/>
    <w:rsid w:val="009F709A"/>
    <w:rsid w:val="00A055FC"/>
    <w:rsid w:val="00A065A4"/>
    <w:rsid w:val="00A1459A"/>
    <w:rsid w:val="00A31966"/>
    <w:rsid w:val="00A57A5B"/>
    <w:rsid w:val="00A67983"/>
    <w:rsid w:val="00AC4203"/>
    <w:rsid w:val="00B00EB5"/>
    <w:rsid w:val="00B026C9"/>
    <w:rsid w:val="00B1368E"/>
    <w:rsid w:val="00B22681"/>
    <w:rsid w:val="00B3354E"/>
    <w:rsid w:val="00B51B07"/>
    <w:rsid w:val="00B53036"/>
    <w:rsid w:val="00B72E44"/>
    <w:rsid w:val="00BA7031"/>
    <w:rsid w:val="00BD28C1"/>
    <w:rsid w:val="00BE1171"/>
    <w:rsid w:val="00C3639A"/>
    <w:rsid w:val="00C47F69"/>
    <w:rsid w:val="00C56A94"/>
    <w:rsid w:val="00C855EE"/>
    <w:rsid w:val="00C94035"/>
    <w:rsid w:val="00CA5977"/>
    <w:rsid w:val="00CA6A44"/>
    <w:rsid w:val="00CD5009"/>
    <w:rsid w:val="00CD7DD8"/>
    <w:rsid w:val="00CE55BA"/>
    <w:rsid w:val="00D02175"/>
    <w:rsid w:val="00D23DDA"/>
    <w:rsid w:val="00D34340"/>
    <w:rsid w:val="00D35AE7"/>
    <w:rsid w:val="00D45D54"/>
    <w:rsid w:val="00D66502"/>
    <w:rsid w:val="00D7109F"/>
    <w:rsid w:val="00DA1A4B"/>
    <w:rsid w:val="00DA1C5D"/>
    <w:rsid w:val="00DB5401"/>
    <w:rsid w:val="00DC4401"/>
    <w:rsid w:val="00DD723F"/>
    <w:rsid w:val="00DE0AC4"/>
    <w:rsid w:val="00DE4187"/>
    <w:rsid w:val="00E02297"/>
    <w:rsid w:val="00E118D6"/>
    <w:rsid w:val="00E27B77"/>
    <w:rsid w:val="00E366A9"/>
    <w:rsid w:val="00E503C8"/>
    <w:rsid w:val="00E72FDC"/>
    <w:rsid w:val="00E92D2E"/>
    <w:rsid w:val="00EA44A5"/>
    <w:rsid w:val="00EA6E3F"/>
    <w:rsid w:val="00ED5410"/>
    <w:rsid w:val="00EF5720"/>
    <w:rsid w:val="00F143B8"/>
    <w:rsid w:val="00F163D7"/>
    <w:rsid w:val="00F74A83"/>
    <w:rsid w:val="00F75D07"/>
    <w:rsid w:val="00F82947"/>
    <w:rsid w:val="00F87EB3"/>
    <w:rsid w:val="00FA525C"/>
    <w:rsid w:val="00FB6E2B"/>
    <w:rsid w:val="00FD34F3"/>
    <w:rsid w:val="00FD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ADDF"/>
  <w15:docId w15:val="{29E1223C-34BF-490E-930A-23CD8A2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paragraph" w:styleId="NormalWeb">
    <w:name w:val="Normal (Web)"/>
    <w:basedOn w:val="Normal"/>
    <w:uiPriority w:val="99"/>
    <w:semiHidden/>
    <w:unhideWhenUsed/>
    <w:rsid w:val="009D2AB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8079">
      <w:bodyDiv w:val="1"/>
      <w:marLeft w:val="0"/>
      <w:marRight w:val="0"/>
      <w:marTop w:val="0"/>
      <w:marBottom w:val="0"/>
      <w:divBdr>
        <w:top w:val="none" w:sz="0" w:space="0" w:color="auto"/>
        <w:left w:val="none" w:sz="0" w:space="0" w:color="auto"/>
        <w:bottom w:val="none" w:sz="0" w:space="0" w:color="auto"/>
        <w:right w:val="none" w:sz="0" w:space="0" w:color="auto"/>
      </w:divBdr>
    </w:div>
    <w:div w:id="1155881708">
      <w:bodyDiv w:val="1"/>
      <w:marLeft w:val="0"/>
      <w:marRight w:val="0"/>
      <w:marTop w:val="0"/>
      <w:marBottom w:val="0"/>
      <w:divBdr>
        <w:top w:val="none" w:sz="0" w:space="0" w:color="auto"/>
        <w:left w:val="none" w:sz="0" w:space="0" w:color="auto"/>
        <w:bottom w:val="none" w:sz="0" w:space="0" w:color="auto"/>
        <w:right w:val="none" w:sz="0" w:space="0" w:color="auto"/>
      </w:divBdr>
    </w:div>
    <w:div w:id="1255699759">
      <w:bodyDiv w:val="1"/>
      <w:marLeft w:val="0"/>
      <w:marRight w:val="0"/>
      <w:marTop w:val="0"/>
      <w:marBottom w:val="0"/>
      <w:divBdr>
        <w:top w:val="none" w:sz="0" w:space="0" w:color="auto"/>
        <w:left w:val="none" w:sz="0" w:space="0" w:color="auto"/>
        <w:bottom w:val="none" w:sz="0" w:space="0" w:color="auto"/>
        <w:right w:val="none" w:sz="0" w:space="0" w:color="auto"/>
      </w:divBdr>
    </w:div>
    <w:div w:id="1565482831">
      <w:bodyDiv w:val="1"/>
      <w:marLeft w:val="0"/>
      <w:marRight w:val="0"/>
      <w:marTop w:val="0"/>
      <w:marBottom w:val="0"/>
      <w:divBdr>
        <w:top w:val="none" w:sz="0" w:space="0" w:color="auto"/>
        <w:left w:val="none" w:sz="0" w:space="0" w:color="auto"/>
        <w:bottom w:val="none" w:sz="0" w:space="0" w:color="auto"/>
        <w:right w:val="none" w:sz="0" w:space="0" w:color="auto"/>
      </w:divBdr>
    </w:div>
    <w:div w:id="2056391584">
      <w:bodyDiv w:val="1"/>
      <w:marLeft w:val="0"/>
      <w:marRight w:val="0"/>
      <w:marTop w:val="0"/>
      <w:marBottom w:val="0"/>
      <w:divBdr>
        <w:top w:val="none" w:sz="0" w:space="0" w:color="auto"/>
        <w:left w:val="none" w:sz="0" w:space="0" w:color="auto"/>
        <w:bottom w:val="none" w:sz="0" w:space="0" w:color="auto"/>
        <w:right w:val="none" w:sz="0" w:space="0" w:color="auto"/>
      </w:divBdr>
      <w:divsChild>
        <w:div w:id="568076997">
          <w:marLeft w:val="360"/>
          <w:marRight w:val="0"/>
          <w:marTop w:val="200"/>
          <w:marBottom w:val="0"/>
          <w:divBdr>
            <w:top w:val="none" w:sz="0" w:space="0" w:color="auto"/>
            <w:left w:val="none" w:sz="0" w:space="0" w:color="auto"/>
            <w:bottom w:val="none" w:sz="0" w:space="0" w:color="auto"/>
            <w:right w:val="none" w:sz="0" w:space="0" w:color="auto"/>
          </w:divBdr>
        </w:div>
        <w:div w:id="1126852952">
          <w:marLeft w:val="360"/>
          <w:marRight w:val="0"/>
          <w:marTop w:val="200"/>
          <w:marBottom w:val="0"/>
          <w:divBdr>
            <w:top w:val="none" w:sz="0" w:space="0" w:color="auto"/>
            <w:left w:val="none" w:sz="0" w:space="0" w:color="auto"/>
            <w:bottom w:val="none" w:sz="0" w:space="0" w:color="auto"/>
            <w:right w:val="none" w:sz="0" w:space="0" w:color="auto"/>
          </w:divBdr>
        </w:div>
        <w:div w:id="644243769">
          <w:marLeft w:val="360"/>
          <w:marRight w:val="0"/>
          <w:marTop w:val="200"/>
          <w:marBottom w:val="0"/>
          <w:divBdr>
            <w:top w:val="none" w:sz="0" w:space="0" w:color="auto"/>
            <w:left w:val="none" w:sz="0" w:space="0" w:color="auto"/>
            <w:bottom w:val="none" w:sz="0" w:space="0" w:color="auto"/>
            <w:right w:val="none" w:sz="0" w:space="0" w:color="auto"/>
          </w:divBdr>
        </w:div>
        <w:div w:id="17004737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Category:Litter_signs" TargetMode="External"/><Relationship Id="rId13" Type="http://schemas.openxmlformats.org/officeDocument/2006/relationships/hyperlink" Target="https://www.bbcgoodfood.com/howto/guide/how-make-salt-dough-recip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creativecommons.org/licenses/by-sa/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ommons.wikimedia.org/wiki/Category:Litter_sign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reativecommons.org/licenses/by-sa/3.0/" TargetMode="External"/><Relationship Id="rId4" Type="http://schemas.openxmlformats.org/officeDocument/2006/relationships/webSettings" Target="webSettings.xml"/><Relationship Id="rId9" Type="http://schemas.openxmlformats.org/officeDocument/2006/relationships/hyperlink" Target="https://commons.wikimedia.org/wiki/Category:Litter_sig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M Smith</cp:lastModifiedBy>
  <cp:revision>2</cp:revision>
  <dcterms:created xsi:type="dcterms:W3CDTF">2021-09-05T20:35:00Z</dcterms:created>
  <dcterms:modified xsi:type="dcterms:W3CDTF">2021-09-05T20:35:00Z</dcterms:modified>
</cp:coreProperties>
</file>